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B56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1784CBF" w14:textId="5ED8AEE7" w:rsidR="00F503B4" w:rsidRPr="00166D7E" w:rsidRDefault="004A56D2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noProof/>
        </w:rPr>
        <w:pict w14:anchorId="32F657C8">
          <v:rect id="Rectangle 2" o:spid="_x0000_s2050" style="position:absolute;left:0;text-align:left;margin-left:428.25pt;margin-top:15.7pt;width:104.25pt;height:23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vNDwIAACEEAAAOAAAAZHJzL2Uyb0RvYy54bWysU81u2zAMvg/YOwi6L47dZG2MOEWRLsOA&#10;rhvQ7QFkWY6FyaJGKXGypx8lp2n2cxqmg0CK1EfyI7m8PfSG7RV6Dbbi+WTKmbISGm23Ff/6ZfPm&#10;hjMfhG2EAasqflSe365ev1oOrlQFdGAahYxArC8HV/EuBFdmmZed6oWfgFOWjC1gLwKpuM0aFAOh&#10;9yYrptO32QDYOASpvKfX+9HIVwm/bZUMn9rWq8BMxSm3kG5Mdx3vbLUU5RaF67Q8pSH+IYteaEtB&#10;z1D3Igi2Q/0HVK8lgoc2TCT0GbStlirVQNXk09+qeeqEU6kWIse7M03+/8HKx/2T+4wxde8eQH7z&#10;zMK6E3ar7hBh6JRoKFweicoG58vzh6h4+srq4SM01FqxC5A4OLTYR0Cqjh0S1ccz1eoQmKTH/Kq4&#10;WlzPOZNkKxbzguQYQpTPvx368F5Bz6JQcaRWJnSxf/BhdH12SdmD0c1GG5MU3NZrg2wvqO2bdE7o&#10;/tLNWDZUnILPE/IvNn8JMU3nbxC9DjS/RvcVvzk7iTLS9s42abqC0GaUqTpjTzxG6uKU+jIc6gM5&#10;RrGG5kiMIoxzSntFQgf4g7OBZrTi/vtOoOLMfLDUlUU+m8WhTspsfl2QgpeW+tIirCSoigfORnEd&#10;xkXYOdTbjiLliQYLd9TJVieSX7I65U1zmNp02pk46Jd68nrZ7NVPAAAA//8DAFBLAwQUAAYACAAA&#10;ACEAnoSxBuAAAAAMAQAADwAAAGRycy9kb3ducmV2LnhtbEyPwU7DMBBE70j8g7VI3KjdBConxKkQ&#10;qEgc2/TCbRMvSSC2o9hpA1+Pe4Ljap9m3hTbxQzsRJPvnVWwXglgZBune9sqOFa7OwnMB7QaB2dJ&#10;wTd52JbXVwXm2p3tnk6H0LIYYn2OCroQxpxz33Rk0K/cSDb+PtxkMMRzarme8BzDzcATITbcYG9j&#10;Q4cjPXfUfB1mo6DukyP+7KtXYbJdGt6W6nN+f1Hq9mZ5egQWaAl/MFz0ozqU0al2s9WeDQqkzB4i&#10;qiDZ3KfALoTIZJxXK0jXQgIvC/5/RPkLAAD//wMAUEsBAi0AFAAGAAgAAAAhALaDOJL+AAAA4QEA&#10;ABMAAAAAAAAAAAAAAAAAAAAAAFtDb250ZW50X1R5cGVzXS54bWxQSwECLQAUAAYACAAAACEAOP0h&#10;/9YAAACUAQAACwAAAAAAAAAAAAAAAAAvAQAAX3JlbHMvLnJlbHNQSwECLQAUAAYACAAAACEAo0Zr&#10;zQ8CAAAhBAAADgAAAAAAAAAAAAAAAAAuAgAAZHJzL2Uyb0RvYy54bWxQSwECLQAUAAYACAAAACEA&#10;noSxBuAAAAAMAQAADwAAAAAAAAAAAAAAAABpBAAAZHJzL2Rvd25yZXYueG1sUEsFBgAAAAAEAAQA&#10;8wAAAHYFAAAAAA==&#10;">
            <v:textbox>
              <w:txbxContent>
                <w:p w14:paraId="5DC2AFC2" w14:textId="4E040AF8" w:rsidR="002D3553" w:rsidRPr="00BE758D" w:rsidRDefault="002D3553" w:rsidP="002D355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BE758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Obrazac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</w:t>
                  </w:r>
                  <w:r w:rsidRPr="00BE758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14:paraId="0F252B1C" w14:textId="6D548755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1FF37DFB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5B34D17C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145570F2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CDAA0CC" w14:textId="77777777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5A578461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A7E6802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7A70170" w14:textId="41C47737" w:rsidR="002D3553" w:rsidRDefault="002D3553" w:rsidP="002D3553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TO 1.1.3. “Potpora razvoju malih poljoprivrednih gospodarstava“</w:t>
      </w:r>
    </w:p>
    <w:p w14:paraId="6F662ADD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D875CD1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D009392" w14:textId="77777777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6A2A131D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2C3FE3" w14:textId="27DCBE95" w:rsidR="008E675F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5A880FB4" w14:textId="30CF415C" w:rsidR="002D3553" w:rsidRDefault="002D3553" w:rsidP="00F503B4">
      <w:pPr>
        <w:jc w:val="center"/>
        <w:rPr>
          <w:rFonts w:ascii="Arial Narrow" w:hAnsi="Arial Narrow"/>
          <w:b/>
          <w:i/>
          <w:sz w:val="32"/>
        </w:rPr>
      </w:pPr>
    </w:p>
    <w:p w14:paraId="1A0B3F84" w14:textId="3C905D4E" w:rsidR="002D3553" w:rsidRDefault="002D3553" w:rsidP="00F503B4">
      <w:pPr>
        <w:jc w:val="center"/>
        <w:rPr>
          <w:rFonts w:ascii="Arial Narrow" w:hAnsi="Arial Narrow"/>
          <w:b/>
          <w:i/>
          <w:sz w:val="32"/>
        </w:rPr>
      </w:pPr>
    </w:p>
    <w:p w14:paraId="09585594" w14:textId="1CD7B2E2" w:rsidR="002D3553" w:rsidRDefault="002D3553" w:rsidP="00F503B4">
      <w:pPr>
        <w:jc w:val="center"/>
        <w:rPr>
          <w:rFonts w:ascii="Arial Narrow" w:hAnsi="Arial Narrow"/>
          <w:b/>
          <w:i/>
          <w:sz w:val="32"/>
        </w:rPr>
      </w:pPr>
    </w:p>
    <w:p w14:paraId="19F650B6" w14:textId="77777777" w:rsidR="002D3553" w:rsidRPr="00166D7E" w:rsidRDefault="002D3553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1011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1"/>
      </w:tblGrid>
      <w:tr w:rsidR="00664700" w14:paraId="6A616E15" w14:textId="77777777" w:rsidTr="002D3553">
        <w:trPr>
          <w:trHeight w:val="1050"/>
        </w:trPr>
        <w:tc>
          <w:tcPr>
            <w:tcW w:w="10111" w:type="dxa"/>
            <w:shd w:val="clear" w:color="auto" w:fill="FBE4D5" w:themeFill="accent2" w:themeFillTint="33"/>
          </w:tcPr>
          <w:p w14:paraId="1B9BC713" w14:textId="49C125D4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</w:t>
            </w:r>
            <w:r w:rsidR="002D3553">
              <w:rPr>
                <w:rFonts w:ascii="Arial Narrow" w:hAnsi="Arial Narrow"/>
                <w:b/>
              </w:rPr>
              <w:t xml:space="preserve">LAG-a Zagora </w:t>
            </w:r>
            <w:r w:rsidRPr="00664700">
              <w:rPr>
                <w:rFonts w:ascii="Arial Narrow" w:hAnsi="Arial Narrow"/>
                <w:b/>
              </w:rPr>
              <w:t>za provedbu</w:t>
            </w:r>
            <w:r w:rsidR="005B0914">
              <w:rPr>
                <w:rFonts w:ascii="Arial Narrow" w:hAnsi="Arial Narrow"/>
                <w:b/>
              </w:rPr>
              <w:t xml:space="preserve"> </w:t>
            </w:r>
            <w:r w:rsidR="002D3553">
              <w:rPr>
                <w:rFonts w:ascii="Arial Narrow" w:hAnsi="Arial Narrow"/>
                <w:b/>
              </w:rPr>
              <w:t>tipa operacije 1.1.3.</w:t>
            </w:r>
            <w:r w:rsidR="005B0914">
              <w:rPr>
                <w:rFonts w:ascii="Arial Narrow" w:hAnsi="Arial Narrow"/>
                <w:b/>
              </w:rPr>
              <w:t xml:space="preserve"> </w:t>
            </w:r>
            <w:r w:rsidR="005B0914" w:rsidRPr="008570BE">
              <w:rPr>
                <w:rFonts w:ascii="Arial Narrow" w:hAnsi="Arial Narrow"/>
                <w:b/>
              </w:rPr>
              <w:t>,,Potpora razvoju malih poljoprivrednih gospodarstava“</w:t>
            </w:r>
            <w:r w:rsidR="005B0914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4230F50D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6B35C2B2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087B11BE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746448DD" w14:textId="77777777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464C31E2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4227EA5" w14:textId="77777777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36C91C6E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5C548B04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265F73D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0CCAB063" w14:textId="77777777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6DD758B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08F33C74" w14:textId="77777777" w:rsidR="005B0914" w:rsidRDefault="005B0914" w:rsidP="00F503B4">
      <w:pPr>
        <w:jc w:val="center"/>
        <w:rPr>
          <w:rFonts w:ascii="Arial Narrow" w:hAnsi="Arial Narrow"/>
          <w:b/>
          <w:sz w:val="32"/>
        </w:rPr>
      </w:pPr>
    </w:p>
    <w:p w14:paraId="48039843" w14:textId="77777777" w:rsidR="00F503B4" w:rsidRDefault="00F503B4" w:rsidP="00526160">
      <w:pPr>
        <w:rPr>
          <w:rFonts w:ascii="Arial Narrow" w:hAnsi="Arial Narrow"/>
          <w:b/>
          <w:sz w:val="32"/>
        </w:rPr>
      </w:pPr>
    </w:p>
    <w:p w14:paraId="4CF52BC3" w14:textId="0630A1FC" w:rsidR="007004BD" w:rsidRDefault="004A56D2" w:rsidP="00F503B4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</w:rPr>
        <w:pict w14:anchorId="32F657C8">
          <v:rect id="_x0000_s2051" style="position:absolute;left:0;text-align:left;margin-left:418.5pt;margin-top:2.6pt;width:104.25pt;height:23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vNDwIAACEEAAAOAAAAZHJzL2Uyb0RvYy54bWysU81u2zAMvg/YOwi6L47dZG2MOEWRLsOA&#10;rhvQ7QFkWY6FyaJGKXGypx8lp2n2cxqmg0CK1EfyI7m8PfSG7RV6Dbbi+WTKmbISGm23Ff/6ZfPm&#10;hjMfhG2EAasqflSe365ev1oOrlQFdGAahYxArC8HV/EuBFdmmZed6oWfgFOWjC1gLwKpuM0aFAOh&#10;9yYrptO32QDYOASpvKfX+9HIVwm/bZUMn9rWq8BMxSm3kG5Mdx3vbLUU5RaF67Q8pSH+IYteaEtB&#10;z1D3Igi2Q/0HVK8lgoc2TCT0GbStlirVQNXk09+qeeqEU6kWIse7M03+/8HKx/2T+4wxde8eQH7z&#10;zMK6E3ar7hBh6JRoKFweicoG58vzh6h4+srq4SM01FqxC5A4OLTYR0Cqjh0S1ccz1eoQmKTH/Kq4&#10;WlzPOZNkKxbzguQYQpTPvx368F5Bz6JQcaRWJnSxf/BhdH12SdmD0c1GG5MU3NZrg2wvqO2bdE7o&#10;/tLNWDZUnILPE/IvNn8JMU3nbxC9DjS/RvcVvzk7iTLS9s42abqC0GaUqTpjTzxG6uKU+jIc6gM5&#10;RrGG5kiMIoxzSntFQgf4g7OBZrTi/vtOoOLMfLDUlUU+m8WhTspsfl2QgpeW+tIirCSoigfORnEd&#10;xkXYOdTbjiLliQYLd9TJVieSX7I65U1zmNp02pk46Jd68nrZ7NVPAAAA//8DAFBLAwQUAAYACAAA&#10;ACEAnoSxBuAAAAAMAQAADwAAAGRycy9kb3ducmV2LnhtbEyPwU7DMBBE70j8g7VI3KjdBConxKkQ&#10;qEgc2/TCbRMvSSC2o9hpA1+Pe4Ljap9m3hTbxQzsRJPvnVWwXglgZBune9sqOFa7OwnMB7QaB2dJ&#10;wTd52JbXVwXm2p3tnk6H0LIYYn2OCroQxpxz33Rk0K/cSDb+PtxkMMRzarme8BzDzcATITbcYG9j&#10;Q4cjPXfUfB1mo6DukyP+7KtXYbJdGt6W6nN+f1Hq9mZ5egQWaAl/MFz0ozqU0al2s9WeDQqkzB4i&#10;qiDZ3KfALoTIZJxXK0jXQgIvC/5/RPkLAAD//wMAUEsBAi0AFAAGAAgAAAAhALaDOJL+AAAA4QEA&#10;ABMAAAAAAAAAAAAAAAAAAAAAAFtDb250ZW50X1R5cGVzXS54bWxQSwECLQAUAAYACAAAACEAOP0h&#10;/9YAAACUAQAACwAAAAAAAAAAAAAAAAAvAQAAX3JlbHMvLnJlbHNQSwECLQAUAAYACAAAACEAo0Zr&#10;zQ8CAAAhBAAADgAAAAAAAAAAAAAAAAAuAgAAZHJzL2Uyb0RvYy54bWxQSwECLQAUAAYACAAAACEA&#10;noSxBuAAAAAMAQAADwAAAAAAAAAAAAAAAABpBAAAZHJzL2Rvd25yZXYueG1sUEsFBgAAAAAEAAQA&#10;8wAAAHYFAAAAAA==&#10;">
            <v:textbox>
              <w:txbxContent>
                <w:p w14:paraId="4B08D966" w14:textId="77777777" w:rsidR="00526160" w:rsidRPr="00BE758D" w:rsidRDefault="00526160" w:rsidP="00526160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BE758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Obrazac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</w:t>
                  </w:r>
                  <w:r w:rsidRPr="00BE758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14:paraId="3D9DAC40" w14:textId="77777777" w:rsidR="00F503B4" w:rsidRPr="00166D7E" w:rsidRDefault="00F503B4" w:rsidP="00526160">
      <w:pPr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907A4F" w:rsidRPr="009718C3" w14:paraId="6238AEDF" w14:textId="77777777" w:rsidTr="00526160">
        <w:trPr>
          <w:trHeight w:val="274"/>
        </w:trPr>
        <w:tc>
          <w:tcPr>
            <w:tcW w:w="10598" w:type="dxa"/>
            <w:shd w:val="clear" w:color="auto" w:fill="FBE4D5" w:themeFill="accent2" w:themeFillTint="33"/>
          </w:tcPr>
          <w:p w14:paraId="64E5E2BF" w14:textId="77777777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26B69912" w14:textId="77777777" w:rsidTr="00526160">
        <w:trPr>
          <w:trHeight w:val="274"/>
        </w:trPr>
        <w:tc>
          <w:tcPr>
            <w:tcW w:w="10598" w:type="dxa"/>
            <w:shd w:val="clear" w:color="auto" w:fill="DEEAF6" w:themeFill="accent1" w:themeFillTint="33"/>
          </w:tcPr>
          <w:p w14:paraId="33999A06" w14:textId="77777777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15D74636" w14:textId="77777777" w:rsidTr="00526160">
        <w:trPr>
          <w:trHeight w:val="340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461B068E" w14:textId="77777777" w:rsidR="00907A4F" w:rsidRDefault="00907A4F" w:rsidP="007925A8">
            <w:pPr>
              <w:jc w:val="both"/>
              <w:rPr>
                <w:rFonts w:ascii="Arial Narrow" w:hAnsi="Arial Narrow" w:cs="Arial"/>
                <w:b/>
              </w:rPr>
            </w:pPr>
            <w:r w:rsidRPr="00051C40">
              <w:rPr>
                <w:rFonts w:ascii="Arial Narrow" w:eastAsia="Calibri" w:hAnsi="Arial Narrow" w:cs="Arial"/>
                <w:b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6B01BDB9" w14:textId="77777777" w:rsidTr="00526160">
        <w:trPr>
          <w:trHeight w:val="340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7EAD4A2C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590381E7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769B67F0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42EF470B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7085375A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41A9670A" w14:textId="77777777" w:rsidR="00907A4F" w:rsidRDefault="00907A4F" w:rsidP="005B738F">
            <w:pPr>
              <w:rPr>
                <w:rFonts w:ascii="Arial Narrow" w:hAnsi="Arial Narrow" w:cs="Arial"/>
              </w:rPr>
            </w:pPr>
          </w:p>
          <w:p w14:paraId="1AE2C17A" w14:textId="77777777" w:rsidR="00AB3CE4" w:rsidRPr="007925A8" w:rsidRDefault="00AB3CE4" w:rsidP="005B738F">
            <w:pPr>
              <w:rPr>
                <w:rFonts w:ascii="Arial Narrow" w:hAnsi="Arial Narrow" w:cs="Arial"/>
              </w:rPr>
            </w:pPr>
          </w:p>
          <w:p w14:paraId="08252CCE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15349941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1DE811DB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</w:tc>
      </w:tr>
      <w:tr w:rsidR="00907A4F" w:rsidRPr="005A0A4B" w14:paraId="4F398208" w14:textId="77777777" w:rsidTr="00526160">
        <w:trPr>
          <w:trHeight w:val="343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3CD840C4" w14:textId="77777777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elja </w:t>
            </w:r>
            <w:r w:rsidR="00DE0E7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SOPG-a/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22C6FBFA" w14:textId="77777777" w:rsidTr="00526160">
        <w:trPr>
          <w:trHeight w:val="343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6C3E5D2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F88586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3C93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83B61D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924DEDA" w14:textId="77777777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6862D0E" w14:textId="77777777" w:rsidR="00AB3CE4" w:rsidRPr="007925A8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47B667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D16271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5E570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E0B30E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E5FC70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B62A7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6B8FEDD4" w14:textId="77777777" w:rsidTr="00526160">
        <w:trPr>
          <w:trHeight w:val="343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46BD69C8" w14:textId="77777777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:</w:t>
            </w:r>
          </w:p>
        </w:tc>
      </w:tr>
      <w:tr w:rsidR="00907A4F" w:rsidRPr="005A0A4B" w14:paraId="5E4D7F9F" w14:textId="77777777" w:rsidTr="00526160">
        <w:trPr>
          <w:trHeight w:val="343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0BA3C5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DC46C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193BEC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C0B59A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BF2DA" w14:textId="77777777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0206717" w14:textId="77777777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61FCBA7" w14:textId="77777777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CD48788" w14:textId="77777777" w:rsidR="00AB3CE4" w:rsidRPr="007925A8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060394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68266E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3B3A8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6E165AB7" w14:textId="77777777" w:rsidTr="00526160">
        <w:trPr>
          <w:trHeight w:val="343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5E25E02F" w14:textId="77777777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tanje poljoprivredne mehanizacije, opreme i objekata koje koristite za poljoprivrednu proizvodnju</w:t>
            </w:r>
            <w:r w:rsidR="00AB3CE4">
              <w:rPr>
                <w:rFonts w:ascii="Arial Narrow" w:eastAsia="Calibri" w:hAnsi="Arial Narrow" w:cs="Arial"/>
                <w:b/>
                <w:lang w:eastAsia="en-US"/>
              </w:rPr>
              <w:t>/preradu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:</w:t>
            </w:r>
          </w:p>
        </w:tc>
      </w:tr>
      <w:tr w:rsidR="00907A4F" w:rsidRPr="005A0A4B" w14:paraId="6FB360AC" w14:textId="77777777" w:rsidTr="00526160">
        <w:trPr>
          <w:trHeight w:val="343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6AA3110B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CD1C8DD" w14:textId="77777777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36F0B" w14:textId="77777777" w:rsidR="00B37AA1" w:rsidRPr="007925A8" w:rsidRDefault="00B37AA1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F97F201" w14:textId="77777777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32BF79E" w14:textId="77777777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8C72790" w14:textId="77777777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B459DDF" w14:textId="77777777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8C656B1" w14:textId="77777777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BF8A69A" w14:textId="77777777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D1C6E24" w14:textId="77777777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BA08DD" w14:textId="77777777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9F2B91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AB3CE4" w:rsidRPr="005A0A4B" w14:paraId="7B184287" w14:textId="77777777" w:rsidTr="00526160">
        <w:trPr>
          <w:trHeight w:val="343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4F90A50A" w14:textId="699ABC8F" w:rsidR="00AB3CE4" w:rsidRPr="00A51D01" w:rsidRDefault="00AB3CE4" w:rsidP="001D6CA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51D01">
              <w:rPr>
                <w:rFonts w:ascii="Arial Narrow" w:eastAsia="Calibri" w:hAnsi="Arial Narrow" w:cs="Arial"/>
                <w:b/>
                <w:lang w:eastAsia="en-US"/>
              </w:rPr>
              <w:lastRenderedPageBreak/>
              <w:t xml:space="preserve">4a. U slučaju ulaganja u nabavu </w:t>
            </w:r>
            <w:r w:rsidR="00526160">
              <w:rPr>
                <w:rFonts w:ascii="Arial Narrow" w:eastAsia="Calibri" w:hAnsi="Arial Narrow" w:cs="Arial"/>
                <w:b/>
                <w:lang w:eastAsia="en-US"/>
              </w:rPr>
              <w:t>rabljene mehanizacije</w:t>
            </w:r>
            <w:r w:rsidRPr="00A51D01">
              <w:rPr>
                <w:rFonts w:ascii="Arial Narrow" w:eastAsia="Calibri" w:hAnsi="Arial Narrow" w:cs="Arial"/>
                <w:b/>
                <w:lang w:eastAsia="en-US"/>
              </w:rPr>
              <w:t xml:space="preserve">, detaljno obrazložite tehničke karakteristike </w:t>
            </w:r>
            <w:r w:rsidR="00526160">
              <w:rPr>
                <w:rFonts w:ascii="Arial Narrow" w:eastAsia="Calibri" w:hAnsi="Arial Narrow" w:cs="Arial"/>
                <w:b/>
                <w:lang w:eastAsia="en-US"/>
              </w:rPr>
              <w:t>rabljene mehanizacije</w:t>
            </w:r>
            <w:r w:rsidRPr="00A51D01">
              <w:rPr>
                <w:rFonts w:ascii="Arial Narrow" w:eastAsia="Calibri" w:hAnsi="Arial Narrow" w:cs="Arial"/>
                <w:b/>
                <w:lang w:eastAsia="en-US"/>
              </w:rPr>
              <w:t xml:space="preserve"> koj</w:t>
            </w:r>
            <w:r w:rsidR="00526160">
              <w:rPr>
                <w:rFonts w:ascii="Arial Narrow" w:eastAsia="Calibri" w:hAnsi="Arial Narrow" w:cs="Arial"/>
                <w:b/>
                <w:lang w:eastAsia="en-US"/>
              </w:rPr>
              <w:t>u</w:t>
            </w:r>
            <w:r w:rsidRPr="00A51D01">
              <w:rPr>
                <w:rFonts w:ascii="Arial Narrow" w:eastAsia="Calibri" w:hAnsi="Arial Narrow" w:cs="Arial"/>
                <w:b/>
                <w:lang w:eastAsia="en-US"/>
              </w:rPr>
              <w:t xml:space="preserve"> nabavljate i u kojem je smislu boljih tehničkih karakteristika u odnosu na postojeć</w:t>
            </w:r>
            <w:r w:rsidR="00526160">
              <w:rPr>
                <w:rFonts w:ascii="Arial Narrow" w:eastAsia="Calibri" w:hAnsi="Arial Narrow" w:cs="Arial"/>
                <w:b/>
                <w:lang w:eastAsia="en-US"/>
              </w:rPr>
              <w:t>u</w:t>
            </w:r>
            <w:r w:rsidRPr="00A51D01">
              <w:rPr>
                <w:rFonts w:ascii="Arial Narrow" w:eastAsia="Calibri" w:hAnsi="Arial Narrow" w:cs="Arial"/>
                <w:b/>
                <w:lang w:eastAsia="en-US"/>
              </w:rPr>
              <w:t xml:space="preserve"> (npr. jačina motora, godina starosti i slično):</w:t>
            </w:r>
          </w:p>
        </w:tc>
      </w:tr>
      <w:tr w:rsidR="00AB3CE4" w:rsidRPr="005A0A4B" w14:paraId="2EEF8F3E" w14:textId="77777777" w:rsidTr="00526160">
        <w:trPr>
          <w:trHeight w:val="1781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6CBD2356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F018278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F7028B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A297D3E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B678D4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7465DE5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18CDDDB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427CEDD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6379F85" w14:textId="77777777" w:rsidR="00AB3CE4" w:rsidRPr="007925A8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3756F81E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1E797263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9718C3" w:rsidRPr="00166D7E" w14:paraId="3379B3DD" w14:textId="77777777" w:rsidTr="00526160">
        <w:trPr>
          <w:trHeight w:val="274"/>
        </w:trPr>
        <w:tc>
          <w:tcPr>
            <w:tcW w:w="10598" w:type="dxa"/>
            <w:shd w:val="clear" w:color="auto" w:fill="DEEAF6" w:themeFill="accent1" w:themeFillTint="33"/>
          </w:tcPr>
          <w:p w14:paraId="3426117D" w14:textId="77777777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1DC7E61E" w14:textId="77777777" w:rsidTr="00526160">
        <w:trPr>
          <w:trHeight w:val="340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5EF5FBC0" w14:textId="77777777" w:rsidR="004F2765" w:rsidRPr="00987008" w:rsidRDefault="000247D9" w:rsidP="00865D5A">
            <w:pPr>
              <w:rPr>
                <w:rFonts w:ascii="Arial Narrow" w:hAnsi="Arial Narrow" w:cs="Arial"/>
                <w:b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lang w:eastAsia="en-US"/>
              </w:rPr>
              <w:t>Naziv projekta:</w:t>
            </w:r>
          </w:p>
        </w:tc>
      </w:tr>
      <w:tr w:rsidR="004F2765" w:rsidRPr="00166D7E" w14:paraId="3A1D2B6C" w14:textId="77777777" w:rsidTr="00526160">
        <w:trPr>
          <w:trHeight w:val="340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18D3DFEC" w14:textId="77777777" w:rsidR="004F2765" w:rsidRPr="007925A8" w:rsidRDefault="004F2765" w:rsidP="00865D5A">
            <w:pPr>
              <w:rPr>
                <w:rFonts w:ascii="Arial Narrow" w:hAnsi="Arial Narrow" w:cs="Arial"/>
              </w:rPr>
            </w:pPr>
          </w:p>
          <w:p w14:paraId="13421E1B" w14:textId="77777777" w:rsidR="00907A4F" w:rsidRPr="007925A8" w:rsidRDefault="00907A4F" w:rsidP="00865D5A">
            <w:pPr>
              <w:rPr>
                <w:rFonts w:ascii="Arial Narrow" w:hAnsi="Arial Narrow" w:cs="Arial"/>
              </w:rPr>
            </w:pPr>
          </w:p>
          <w:p w14:paraId="6A899C37" w14:textId="77777777" w:rsidR="00907A4F" w:rsidRPr="007925A8" w:rsidRDefault="00907A4F" w:rsidP="00865D5A">
            <w:pPr>
              <w:rPr>
                <w:rFonts w:ascii="Arial Narrow" w:hAnsi="Arial Narrow" w:cs="Arial"/>
              </w:rPr>
            </w:pPr>
          </w:p>
          <w:p w14:paraId="3C3AE2D7" w14:textId="77777777" w:rsidR="00907A4F" w:rsidRPr="007925A8" w:rsidRDefault="00907A4F" w:rsidP="00865D5A">
            <w:pPr>
              <w:rPr>
                <w:rFonts w:ascii="Arial Narrow" w:hAnsi="Arial Narrow" w:cs="Arial"/>
              </w:rPr>
            </w:pPr>
          </w:p>
        </w:tc>
      </w:tr>
      <w:tr w:rsidR="00E67F4D" w:rsidRPr="00166D7E" w14:paraId="7FCED2A5" w14:textId="77777777" w:rsidTr="00526160">
        <w:trPr>
          <w:trHeight w:val="343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0C17957F" w14:textId="77777777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5F32B91E" w14:textId="77777777" w:rsidTr="00526160">
        <w:trPr>
          <w:trHeight w:val="343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3C73F5E8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7ADA9C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566791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9D01BB0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C30C1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8B3064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7048F4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FAA86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F1B8E65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3DDCC717" w14:textId="77777777" w:rsidTr="00526160">
        <w:trPr>
          <w:trHeight w:val="340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37F49AA0" w14:textId="77777777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3B04ECE3" w14:textId="77777777" w:rsidTr="00526160">
        <w:trPr>
          <w:trHeight w:val="340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59CE8476" w14:textId="77777777" w:rsidR="00E67F4D" w:rsidRDefault="00E67F4D" w:rsidP="00865D5A">
            <w:pPr>
              <w:rPr>
                <w:rFonts w:ascii="Arial Narrow" w:hAnsi="Arial Narrow" w:cs="Arial"/>
                <w:b/>
              </w:rPr>
            </w:pPr>
          </w:p>
          <w:p w14:paraId="62BC8B2A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14:paraId="7633C476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</w:tc>
      </w:tr>
      <w:tr w:rsidR="00E67F4D" w:rsidRPr="00166D7E" w14:paraId="7ACB0F6C" w14:textId="77777777" w:rsidTr="00526160">
        <w:trPr>
          <w:trHeight w:val="340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47008A6B" w14:textId="77777777" w:rsidR="00E67F4D" w:rsidRPr="00987008" w:rsidRDefault="006F06CA" w:rsidP="00C165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projekt:</w:t>
            </w:r>
          </w:p>
        </w:tc>
      </w:tr>
      <w:tr w:rsidR="00E67F4D" w:rsidRPr="00166D7E" w14:paraId="37F17398" w14:textId="77777777" w:rsidTr="00526160">
        <w:trPr>
          <w:trHeight w:val="340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5B1B994B" w14:textId="77777777" w:rsidR="00E67F4D" w:rsidRDefault="00E67F4D" w:rsidP="00865D5A">
            <w:pPr>
              <w:rPr>
                <w:rFonts w:ascii="Arial Narrow" w:hAnsi="Arial Narrow" w:cs="Arial"/>
                <w:b/>
              </w:rPr>
            </w:pPr>
          </w:p>
          <w:p w14:paraId="4CD4C436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14:paraId="19783006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14:paraId="32D718F1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14:paraId="00E4A953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14:paraId="5F408B79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14:paraId="4A33953F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</w:tc>
      </w:tr>
      <w:tr w:rsidR="00FA6915" w:rsidRPr="00166D7E" w14:paraId="3B91E26F" w14:textId="77777777" w:rsidTr="00526160">
        <w:trPr>
          <w:trHeight w:val="340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44EC62AA" w14:textId="62A734CD" w:rsidR="00FA6915" w:rsidRDefault="006F06CA" w:rsidP="005B091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</w:t>
            </w:r>
            <w:r w:rsidR="00C21D87" w:rsidRPr="00C21D87">
              <w:rPr>
                <w:rFonts w:ascii="Arial Narrow" w:hAnsi="Arial Narrow" w:cs="Arial"/>
                <w:b/>
                <w:bCs/>
              </w:rPr>
              <w:t>Na koji način projekt pridonosi ostvarenju ciljeva iz odabrane LRS – STRATEŠKI CILJ 1.</w:t>
            </w:r>
            <w:r w:rsidR="00C21D87" w:rsidRPr="00C21D87">
              <w:rPr>
                <w:rFonts w:ascii="Arial Narrow" w:hAnsi="Arial Narrow"/>
                <w:b/>
                <w:bCs/>
              </w:rPr>
              <w:t xml:space="preserve"> </w:t>
            </w:r>
            <w:r w:rsidR="00C21D87" w:rsidRPr="00C21D87">
              <w:rPr>
                <w:rFonts w:ascii="Arial Narrow" w:hAnsi="Arial Narrow" w:cs="Arial"/>
                <w:b/>
                <w:bCs/>
              </w:rPr>
              <w:t>Povećanje konkurentnosti poljoprivrede poticanjem uvođenja novih tehnologija i stvaranja proizvoda s dodanom vrijednosti temeljenih na načelima održivog razvoja.</w:t>
            </w:r>
            <w:r w:rsidR="00C21D87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9519A91" w14:textId="77777777" w:rsidTr="00526160">
        <w:trPr>
          <w:trHeight w:val="340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66A88B85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AFD6D4B" w14:textId="46C39CD1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963E95F" w14:textId="68FCCD7B" w:rsidR="00C21D87" w:rsidRDefault="00C21D8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63DE12" w14:textId="234B3215" w:rsidR="00C21D87" w:rsidRDefault="00C21D8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CD056E" w14:textId="52561078" w:rsidR="00C21D87" w:rsidRDefault="00C21D8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AC2BEAF" w14:textId="2C1A196A" w:rsidR="00C21D87" w:rsidRDefault="00C21D8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04DC92F" w14:textId="432BC31A" w:rsidR="00C21D87" w:rsidRDefault="00C21D8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0E88AAD" w14:textId="77777777" w:rsidR="00C21D87" w:rsidRDefault="00C21D8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56B961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5127DB3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16D3675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5CF1F37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5ED4C5B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B9734EB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2D610DC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006ED0A1" w14:textId="77777777" w:rsidTr="00526160">
        <w:trPr>
          <w:trHeight w:val="340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4AA393ED" w14:textId="77777777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lastRenderedPageBreak/>
              <w:t>10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09574372" w14:textId="77777777" w:rsidTr="00526160">
        <w:trPr>
          <w:trHeight w:val="340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364668AF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62AE442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6837F6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DBAB06A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E0E95DE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0984AC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D7A7CB5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F0EE440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1E77AD57" w14:textId="77777777" w:rsidTr="00526160">
        <w:trPr>
          <w:trHeight w:val="340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73C317DF" w14:textId="77777777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7C1E02F1" w14:textId="77777777" w:rsidTr="00526160">
        <w:trPr>
          <w:trHeight w:val="340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7041A8A9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F0553B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C027966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5F8040A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6BFC023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53AC3A5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A70955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603BEEB7" w14:textId="77777777" w:rsidTr="00526160">
        <w:trPr>
          <w:trHeight w:val="340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2663DDAD" w14:textId="77777777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63787C3E" w14:textId="77777777" w:rsidTr="00526160">
        <w:trPr>
          <w:trHeight w:val="340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7641DD82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7DBCE2B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68130E6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3DA2E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9F25F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C819C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64680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DF86DF9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E9FCC9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507A453A" w14:textId="77777777" w:rsidTr="00526160">
        <w:trPr>
          <w:trHeight w:val="340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204349FD" w14:textId="77777777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6614D063" w14:textId="77777777" w:rsidTr="00526160">
        <w:trPr>
          <w:trHeight w:val="340"/>
        </w:trPr>
        <w:tc>
          <w:tcPr>
            <w:tcW w:w="10598" w:type="dxa"/>
            <w:shd w:val="clear" w:color="auto" w:fill="auto"/>
            <w:vAlign w:val="center"/>
          </w:tcPr>
          <w:p w14:paraId="7DBEA57F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5DFFAC4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A3EDF8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7ED28D9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044D9E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C697C25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5CC5483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AD2DA7D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78B6425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498DB4C9" w14:textId="741CC29F" w:rsidR="00AB3CE4" w:rsidRDefault="00AB3CE4" w:rsidP="00987008">
      <w:pPr>
        <w:rPr>
          <w:rFonts w:ascii="Arial Narrow" w:hAnsi="Arial Narrow"/>
          <w:b/>
          <w:sz w:val="32"/>
        </w:rPr>
      </w:pPr>
    </w:p>
    <w:p w14:paraId="0E633B50" w14:textId="0FE71A26" w:rsidR="00C21D87" w:rsidRDefault="00C21D87" w:rsidP="00987008">
      <w:pPr>
        <w:rPr>
          <w:rFonts w:ascii="Arial Narrow" w:hAnsi="Arial Narrow"/>
          <w:b/>
          <w:sz w:val="32"/>
        </w:rPr>
      </w:pPr>
    </w:p>
    <w:p w14:paraId="2FE2CC1E" w14:textId="2ABD6A19" w:rsidR="00C21D87" w:rsidRDefault="00C21D87" w:rsidP="00987008">
      <w:pPr>
        <w:rPr>
          <w:rFonts w:ascii="Arial Narrow" w:hAnsi="Arial Narrow"/>
          <w:b/>
          <w:sz w:val="32"/>
        </w:rPr>
      </w:pPr>
    </w:p>
    <w:p w14:paraId="3F9C1AB2" w14:textId="62B901CB" w:rsidR="00C21D87" w:rsidRDefault="00C21D87" w:rsidP="00987008">
      <w:pPr>
        <w:rPr>
          <w:rFonts w:ascii="Arial Narrow" w:hAnsi="Arial Narrow"/>
          <w:b/>
          <w:sz w:val="32"/>
        </w:rPr>
      </w:pPr>
    </w:p>
    <w:p w14:paraId="3D38B757" w14:textId="77777777" w:rsidR="00C21D87" w:rsidRDefault="00C21D87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987008" w:rsidRPr="009718C3" w14:paraId="041C5CF8" w14:textId="77777777" w:rsidTr="00526160">
        <w:trPr>
          <w:trHeight w:val="274"/>
        </w:trPr>
        <w:tc>
          <w:tcPr>
            <w:tcW w:w="10598" w:type="dxa"/>
            <w:shd w:val="clear" w:color="auto" w:fill="FBE4D5" w:themeFill="accent2" w:themeFillTint="33"/>
          </w:tcPr>
          <w:p w14:paraId="5C5D5896" w14:textId="77777777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31E21057" w14:textId="77777777" w:rsidTr="00526160">
        <w:trPr>
          <w:trHeight w:val="273"/>
        </w:trPr>
        <w:tc>
          <w:tcPr>
            <w:tcW w:w="10598" w:type="dxa"/>
            <w:shd w:val="clear" w:color="auto" w:fill="DEEAF6" w:themeFill="accent1" w:themeFillTint="33"/>
          </w:tcPr>
          <w:p w14:paraId="4F274DD7" w14:textId="77777777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4ABF9702" w14:textId="77777777" w:rsidTr="00526160">
        <w:trPr>
          <w:trHeight w:val="170"/>
        </w:trPr>
        <w:tc>
          <w:tcPr>
            <w:tcW w:w="10598" w:type="dxa"/>
            <w:shd w:val="clear" w:color="auto" w:fill="DEEAF6" w:themeFill="accent1" w:themeFillTint="33"/>
          </w:tcPr>
          <w:p w14:paraId="4899AE46" w14:textId="77777777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30C32ED6" w14:textId="77777777" w:rsidTr="00526160">
        <w:trPr>
          <w:trHeight w:val="170"/>
        </w:trPr>
        <w:tc>
          <w:tcPr>
            <w:tcW w:w="10598" w:type="dxa"/>
            <w:shd w:val="clear" w:color="auto" w:fill="DEEAF6" w:themeFill="accent1" w:themeFillTint="33"/>
          </w:tcPr>
          <w:p w14:paraId="331110ED" w14:textId="77777777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4AE8A04F" w14:textId="77777777" w:rsidR="00AB3CE4" w:rsidRDefault="00AB3CE4" w:rsidP="006A15B8">
      <w:pPr>
        <w:rPr>
          <w:rFonts w:ascii="Arial Narrow" w:hAnsi="Arial Narrow" w:cs="Arial"/>
        </w:rPr>
      </w:pPr>
    </w:p>
    <w:p w14:paraId="595AC500" w14:textId="77777777" w:rsidR="00AB3CE4" w:rsidRDefault="00AB3CE4" w:rsidP="006A15B8">
      <w:pPr>
        <w:rPr>
          <w:rFonts w:ascii="Arial Narrow" w:hAnsi="Arial Narrow" w:cs="Arial"/>
        </w:rPr>
      </w:pPr>
    </w:p>
    <w:sectPr w:rsidR="00AB3CE4" w:rsidSect="002D355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7AB3" w14:textId="77777777" w:rsidR="004A56D2" w:rsidRDefault="004A56D2" w:rsidP="00DD1779">
      <w:r>
        <w:separator/>
      </w:r>
    </w:p>
  </w:endnote>
  <w:endnote w:type="continuationSeparator" w:id="0">
    <w:p w14:paraId="38B814C3" w14:textId="77777777" w:rsidR="004A56D2" w:rsidRDefault="004A56D2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232E7" w14:textId="77777777" w:rsidR="0063791C" w:rsidRDefault="00B1781D">
        <w:pPr>
          <w:pStyle w:val="Podnoje"/>
          <w:jc w:val="right"/>
        </w:pPr>
        <w:r>
          <w:fldChar w:fldCharType="begin"/>
        </w:r>
        <w:r w:rsidR="0063791C">
          <w:instrText xml:space="preserve"> PAGE   \* MERGEFORMAT </w:instrText>
        </w:r>
        <w:r>
          <w:fldChar w:fldCharType="separate"/>
        </w:r>
        <w:r w:rsidR="00A51D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07CD37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746E" w14:textId="77777777" w:rsidR="004A56D2" w:rsidRDefault="004A56D2" w:rsidP="00DD1779">
      <w:r>
        <w:separator/>
      </w:r>
    </w:p>
  </w:footnote>
  <w:footnote w:type="continuationSeparator" w:id="0">
    <w:p w14:paraId="2E9D2307" w14:textId="77777777" w:rsidR="004A56D2" w:rsidRDefault="004A56D2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5803" w:tblpY="-6"/>
      <w:tblW w:w="5954" w:type="dxa"/>
      <w:tblLook w:val="04A0" w:firstRow="1" w:lastRow="0" w:firstColumn="1" w:lastColumn="0" w:noHBand="0" w:noVBand="1"/>
    </w:tblPr>
    <w:tblGrid>
      <w:gridCol w:w="5954"/>
    </w:tblGrid>
    <w:tr w:rsidR="002D3553" w14:paraId="52EFC854" w14:textId="77777777" w:rsidTr="003D58F2">
      <w:trPr>
        <w:trHeight w:val="841"/>
      </w:trPr>
      <w:tc>
        <w:tcPr>
          <w:tcW w:w="5954" w:type="dxa"/>
          <w:hideMark/>
        </w:tcPr>
        <w:p w14:paraId="64775CF9" w14:textId="77777777" w:rsidR="002D3553" w:rsidRDefault="002D3553" w:rsidP="002D3553">
          <w:pPr>
            <w:widowControl w:val="0"/>
            <w:autoSpaceDE w:val="0"/>
            <w:ind w:left="119" w:right="79"/>
            <w:jc w:val="center"/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Rad LAG-a Zagora sufinanciran je sredstvima Europske unije iz Europskog fonda za poljoprivredni razvoj, </w:t>
          </w:r>
          <w:proofErr w:type="spellStart"/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Podmjere</w:t>
          </w:r>
          <w:proofErr w:type="spellEnd"/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19.1. Pripremna pomoć , </w:t>
          </w:r>
          <w:proofErr w:type="spellStart"/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Podmjere</w:t>
          </w:r>
          <w:proofErr w:type="spellEnd"/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19.2. Provedba operacija unutar CLLD strategije, </w:t>
          </w:r>
          <w:proofErr w:type="spellStart"/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Podmjera</w:t>
          </w:r>
          <w:proofErr w:type="spellEnd"/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19.3. Priprema i provedba aktivnosti suradnje LAG-a i </w:t>
          </w:r>
          <w:proofErr w:type="spellStart"/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Podmjere</w:t>
          </w:r>
          <w:proofErr w:type="spellEnd"/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19.4 Tekući troškovi i animacija u okviru Mjere 19 „LEADER-CLLD“ iz Programa ruralnog razvoja Republike Hrvatske za razdoblje 2014. –2020. </w:t>
          </w:r>
        </w:p>
        <w:p w14:paraId="52369699" w14:textId="77777777" w:rsidR="002D3553" w:rsidRDefault="002D3553" w:rsidP="002D3553">
          <w:pPr>
            <w:widowControl w:val="0"/>
            <w:autoSpaceDE w:val="0"/>
            <w:ind w:left="119" w:right="79"/>
            <w:jc w:val="center"/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Udio sufinanciranja 90%EU, 10% RH</w:t>
          </w:r>
        </w:p>
        <w:p w14:paraId="133C49C5" w14:textId="77777777" w:rsidR="002D3553" w:rsidRDefault="002D3553" w:rsidP="002D3553">
          <w:pPr>
            <w:widowControl w:val="0"/>
            <w:autoSpaceDE w:val="0"/>
            <w:ind w:left="119" w:right="79"/>
            <w:jc w:val="center"/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Europski poljoprivredni fond za ruralni razvoj: Europa ulaže u ruralna područja</w:t>
          </w:r>
        </w:p>
        <w:p w14:paraId="0AE6CA69" w14:textId="77777777" w:rsidR="002D3553" w:rsidRDefault="002D3553" w:rsidP="002D3553">
          <w:pPr>
            <w:widowControl w:val="0"/>
            <w:autoSpaceDE w:val="0"/>
            <w:ind w:left="119" w:right="79"/>
            <w:rPr>
              <w:rFonts w:ascii="Calibri" w:eastAsia="SimSun" w:hAnsi="Calibri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</w:pPr>
          <w:r w:rsidRPr="00D26671">
            <w:rPr>
              <w:i/>
              <w:noProof/>
            </w:rPr>
            <w:drawing>
              <wp:inline distT="0" distB="0" distL="0" distR="0" wp14:anchorId="18683B46" wp14:editId="71B6B28F">
                <wp:extent cx="552450" cy="381000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  <w:t xml:space="preserve">                                         </w:t>
          </w:r>
          <w:r w:rsidRPr="00D26671">
            <w:rPr>
              <w:i/>
              <w:noProof/>
            </w:rPr>
            <w:drawing>
              <wp:inline distT="0" distB="0" distL="0" distR="0" wp14:anchorId="08ED18C1" wp14:editId="0ADB60E2">
                <wp:extent cx="342900" cy="342900"/>
                <wp:effectExtent l="0" t="0" r="0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  <w:t xml:space="preserve">                                     </w:t>
          </w:r>
          <w:r w:rsidRPr="00D26671">
            <w:rPr>
              <w:i/>
              <w:noProof/>
            </w:rPr>
            <w:drawing>
              <wp:inline distT="0" distB="0" distL="0" distR="0" wp14:anchorId="1D207D7E" wp14:editId="027B17E1">
                <wp:extent cx="542925" cy="314325"/>
                <wp:effectExtent l="0" t="0" r="0" b="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52278" w14:textId="0C9B5F2B" w:rsidR="002D3553" w:rsidRDefault="004A56D2" w:rsidP="002D3553">
    <w:pPr>
      <w:pStyle w:val="Zaglavlje"/>
    </w:pPr>
    <w:r>
      <w:rPr>
        <w:noProof/>
      </w:rPr>
      <w:pict w14:anchorId="22F42E27">
        <v:shapetype id="_x0000_t202" coordsize="21600,21600" o:spt="202" path="m,l,21600r21600,l21600,xe">
          <v:stroke joinstyle="miter"/>
          <v:path gradientshapeok="t" o:connecttype="rect"/>
        </v:shapetype>
        <v:shape id="Tekstni okvir 7" o:spid="_x0000_s1025" type="#_x0000_t202" style="position:absolute;margin-left:39pt;margin-top:-3.75pt;width:213pt;height:5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Zg8gEAAMoDAAAOAAAAZHJzL2Uyb0RvYy54bWysU9uO0zAQfUfiHyy/0ySlpRA1XS1dFSEt&#10;C9LCBziOcxGOx4zdJuXrGTvZboE3RB4sj8c+M+fMyfZm7DU7KXQdmIJni5QzZSRUnWkK/u3r4dVb&#10;zpwXphIajCr4WTl+s3v5YjvYXC2hBV0pZARiXD7Ygrfe2zxJnGxVL9wCrDKUrAF74SnEJqlQDITe&#10;62SZpm+SAbCyCFI5R6d3U5LvIn5dK+k/17VTnumCU28+rhjXMqzJbivyBoVtOzm3If6hi150hope&#10;oO6EF+yI3V9QfScRHNR+IaFPoK47qSIHYpOlf7B5bIVVkQuJ4+xFJvf/YOXD6dF+QebH9zDSACMJ&#10;Z+9BfnfMwL4VplG3iDC0SlRUOAuSJYN1+fw0SO1yF0DK4RNUNGRx9BCBxhr7oArxZIROAzhfRFej&#10;Z5IOl5t0naWUkpTbZKvXm3UsIfKn1xad/6CgZ2FTcKShRnRxunc+dCPypyuhmAPdVYdO6xhgU+41&#10;spMgAxziN6P/dk2bcNlAeDYhhpNIMzCbOPqxHCkZ6JZQnYkwwmQo+gFo0wL+5GwgMxXc/TgKVJzp&#10;j4ZEe5etVsF9MVitN0sK8DpTXmeEkQRVcM/ZtN37ybFHi13TUqVpTAZuSei6ixo8dzX3TYaJ0szm&#10;Do68juOt519w9wsAAP//AwBQSwMEFAAGAAgAAAAhADugB6rdAAAACQEAAA8AAABkcnMvZG93bnJl&#10;di54bWxMj81OwzAQhO9IvIO1SFxQa4OapoQ4FSCBuPbnATbJNomI11HsNunbs5zguDOj2W/y7ex6&#10;daExdJ4tPC4NKOLK1x03Fo6Hj8UGVIjINfaeycKVAmyL25scs9pPvKPLPjZKSjhkaKGNcci0DlVL&#10;DsPSD8TinfzoMMo5NroecZJy1+snY9baYcfyocWB3luqvvdnZ+H0NT0kz1P5GY/pbrV+wy4t/dXa&#10;+7v59QVUpDn+heEXX9ChEKbSn7kOqreQbmRKtLBIE1DiJ2YlQilBkxjQRa7/Lyh+AAAA//8DAFBL&#10;AQItABQABgAIAAAAIQC2gziS/gAAAOEBAAATAAAAAAAAAAAAAAAAAAAAAABbQ29udGVudF9UeXBl&#10;c10ueG1sUEsBAi0AFAAGAAgAAAAhADj9If/WAAAAlAEAAAsAAAAAAAAAAAAAAAAALwEAAF9yZWxz&#10;Ly5yZWxzUEsBAi0AFAAGAAgAAAAhANAiRmDyAQAAygMAAA4AAAAAAAAAAAAAAAAALgIAAGRycy9l&#10;Mm9Eb2MueG1sUEsBAi0AFAAGAAgAAAAhADugB6rdAAAACQEAAA8AAAAAAAAAAAAAAAAATAQAAGRy&#10;cy9kb3ducmV2LnhtbFBLBQYAAAAABAAEAPMAAABWBQAAAAA=&#10;" stroked="f">
          <v:textbox>
            <w:txbxContent>
              <w:p w14:paraId="50888452" w14:textId="77777777" w:rsidR="002D3553" w:rsidRDefault="002D3553" w:rsidP="002D355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333333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333333"/>
                    <w:sz w:val="20"/>
                    <w:szCs w:val="20"/>
                  </w:rPr>
                  <w:t xml:space="preserve">  LOKALNA AKCIJSKA GRUPA ZAGORA</w:t>
                </w:r>
              </w:p>
              <w:p w14:paraId="20490FB0" w14:textId="77777777" w:rsidR="002D3553" w:rsidRDefault="002D3553" w:rsidP="002D355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333333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333333"/>
                    <w:sz w:val="20"/>
                    <w:szCs w:val="20"/>
                  </w:rPr>
                  <w:t xml:space="preserve">       Matice Hrvatske 11, 21204 Dugopolje</w:t>
                </w:r>
              </w:p>
              <w:p w14:paraId="2DEB9ADF" w14:textId="77777777" w:rsidR="002D3553" w:rsidRDefault="002D3553" w:rsidP="002D3553">
                <w:pPr>
                  <w:jc w:val="center"/>
                  <w:rPr>
                    <w:rFonts w:ascii="Arial" w:hAnsi="Arial" w:cs="Arial"/>
                    <w:b/>
                    <w:color w:val="333333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333333"/>
                    <w:sz w:val="20"/>
                    <w:szCs w:val="20"/>
                  </w:rPr>
                  <w:t xml:space="preserve">               e-pošta: </w:t>
                </w:r>
                <w:hyperlink r:id="rId4" w:history="1">
                  <w:r>
                    <w:rPr>
                      <w:rStyle w:val="Hiperveza"/>
                      <w:rFonts w:ascii="Arial" w:hAnsi="Arial" w:cs="Arial"/>
                      <w:sz w:val="20"/>
                      <w:szCs w:val="20"/>
                    </w:rPr>
                    <w:t>lag.zagora@gmail.com</w:t>
                  </w:r>
                </w:hyperlink>
              </w:p>
              <w:p w14:paraId="42A11EE0" w14:textId="77777777" w:rsidR="002D3553" w:rsidRDefault="002D3553" w:rsidP="002D3553">
                <w:pPr>
                  <w:jc w:val="right"/>
                  <w:rPr>
                    <w:rFonts w:ascii="Arial" w:hAnsi="Arial" w:cs="Arial"/>
                    <w:b/>
                    <w:color w:val="333333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333333"/>
                    <w:sz w:val="20"/>
                    <w:szCs w:val="20"/>
                  </w:rPr>
                  <w:t>www.lag-zagora.hr</w:t>
                </w:r>
              </w:p>
              <w:p w14:paraId="3A2A4441" w14:textId="77777777" w:rsidR="002D3553" w:rsidRDefault="002D3553" w:rsidP="002D3553"/>
            </w:txbxContent>
          </v:textbox>
        </v:shape>
      </w:pict>
    </w:r>
    <w:r w:rsidR="002D3553" w:rsidRPr="008740ED">
      <w:rPr>
        <w:noProof/>
      </w:rPr>
      <w:drawing>
        <wp:inline distT="0" distB="0" distL="0" distR="0" wp14:anchorId="6FE96F32" wp14:editId="695BD170">
          <wp:extent cx="657225" cy="600075"/>
          <wp:effectExtent l="0" t="0" r="0" b="0"/>
          <wp:docPr id="6" name="Slika 6" descr="LAG ZAGORA - LOGO kva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AG ZAGORA - LOGO kvadra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7864F" w14:textId="396B930D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50427"/>
    <w:rsid w:val="00161BBE"/>
    <w:rsid w:val="00166D7E"/>
    <w:rsid w:val="001776F5"/>
    <w:rsid w:val="00181A80"/>
    <w:rsid w:val="001863B1"/>
    <w:rsid w:val="001955B1"/>
    <w:rsid w:val="00195D6E"/>
    <w:rsid w:val="001A45D6"/>
    <w:rsid w:val="001A4D24"/>
    <w:rsid w:val="001B065D"/>
    <w:rsid w:val="001C3020"/>
    <w:rsid w:val="001C77E4"/>
    <w:rsid w:val="001D6CA8"/>
    <w:rsid w:val="001E6528"/>
    <w:rsid w:val="001F1D3C"/>
    <w:rsid w:val="001F3176"/>
    <w:rsid w:val="001F593A"/>
    <w:rsid w:val="00224195"/>
    <w:rsid w:val="00242170"/>
    <w:rsid w:val="00255D79"/>
    <w:rsid w:val="0027223A"/>
    <w:rsid w:val="00282035"/>
    <w:rsid w:val="002B7421"/>
    <w:rsid w:val="002D3553"/>
    <w:rsid w:val="002D3AA0"/>
    <w:rsid w:val="002D6B25"/>
    <w:rsid w:val="002E7736"/>
    <w:rsid w:val="00300885"/>
    <w:rsid w:val="00305D1D"/>
    <w:rsid w:val="00327E47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3E2757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A56D2"/>
    <w:rsid w:val="004B1A59"/>
    <w:rsid w:val="004C35E3"/>
    <w:rsid w:val="004F2765"/>
    <w:rsid w:val="0051609C"/>
    <w:rsid w:val="00526160"/>
    <w:rsid w:val="005429BD"/>
    <w:rsid w:val="005642DD"/>
    <w:rsid w:val="0057534E"/>
    <w:rsid w:val="00576D82"/>
    <w:rsid w:val="0058356E"/>
    <w:rsid w:val="0058794B"/>
    <w:rsid w:val="005879A8"/>
    <w:rsid w:val="00595489"/>
    <w:rsid w:val="005A0A4B"/>
    <w:rsid w:val="005B0914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47FA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A468A"/>
    <w:rsid w:val="009B0DCA"/>
    <w:rsid w:val="009D5761"/>
    <w:rsid w:val="009E42E7"/>
    <w:rsid w:val="009E59EA"/>
    <w:rsid w:val="00A04F20"/>
    <w:rsid w:val="00A10792"/>
    <w:rsid w:val="00A41A60"/>
    <w:rsid w:val="00A51D01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3CE4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1781D"/>
    <w:rsid w:val="00B37AA1"/>
    <w:rsid w:val="00B46D65"/>
    <w:rsid w:val="00B549E3"/>
    <w:rsid w:val="00B67191"/>
    <w:rsid w:val="00B7127E"/>
    <w:rsid w:val="00B74286"/>
    <w:rsid w:val="00B76CA2"/>
    <w:rsid w:val="00BA37F8"/>
    <w:rsid w:val="00BE5DE9"/>
    <w:rsid w:val="00BE6512"/>
    <w:rsid w:val="00C1655C"/>
    <w:rsid w:val="00C21D87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7630C"/>
    <w:rsid w:val="00D840E8"/>
    <w:rsid w:val="00D91BF3"/>
    <w:rsid w:val="00D93B8A"/>
    <w:rsid w:val="00D97834"/>
    <w:rsid w:val="00DA2082"/>
    <w:rsid w:val="00DC0CCD"/>
    <w:rsid w:val="00DC7285"/>
    <w:rsid w:val="00DD1779"/>
    <w:rsid w:val="00DD2613"/>
    <w:rsid w:val="00DD2A1E"/>
    <w:rsid w:val="00DD562B"/>
    <w:rsid w:val="00DE0E77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3797A93"/>
  <w15:docId w15:val="{2FFC1618-0F0E-4F1B-B807-F46BD619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aliases w:val="Char, Char"/>
    <w:basedOn w:val="Normal"/>
    <w:link w:val="ZaglavljeChar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, Char Char"/>
    <w:basedOn w:val="Zadanifontodlomka"/>
    <w:link w:val="Zaglavlje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mailto:lag.zago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7C3B5-CECA-4935-8C89-2957AFCC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Marijana Botić Rogošić</cp:lastModifiedBy>
  <cp:revision>8</cp:revision>
  <cp:lastPrinted>2017-12-06T12:00:00Z</cp:lastPrinted>
  <dcterms:created xsi:type="dcterms:W3CDTF">2021-08-27T07:02:00Z</dcterms:created>
  <dcterms:modified xsi:type="dcterms:W3CDTF">2022-04-07T11:13:00Z</dcterms:modified>
</cp:coreProperties>
</file>