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AD9470" w14:textId="77777777" w:rsidR="00211038" w:rsidRDefault="00211038" w:rsidP="00B66C2C">
      <w:pPr>
        <w:spacing w:after="0" w:line="240" w:lineRule="auto"/>
        <w:jc w:val="both"/>
        <w:rPr>
          <w:rFonts w:ascii="Times New Roman" w:hAnsi="Times New Roman"/>
          <w:color w:val="000000"/>
          <w:sz w:val="24"/>
          <w:szCs w:val="24"/>
        </w:rPr>
      </w:pPr>
      <w:bookmarkStart w:id="0" w:name="_GoBack"/>
      <w:bookmarkEnd w:id="0"/>
    </w:p>
    <w:p w14:paraId="01247464" w14:textId="77777777" w:rsidR="00211038" w:rsidRDefault="00211038" w:rsidP="00B66C2C">
      <w:pPr>
        <w:spacing w:after="0" w:line="240" w:lineRule="auto"/>
        <w:jc w:val="both"/>
        <w:rPr>
          <w:rFonts w:ascii="Times New Roman" w:hAnsi="Times New Roman"/>
          <w:color w:val="000000"/>
          <w:sz w:val="24"/>
          <w:szCs w:val="24"/>
        </w:rPr>
      </w:pPr>
    </w:p>
    <w:p w14:paraId="6E91E2C9" w14:textId="77777777" w:rsidR="00211038" w:rsidRDefault="00211038" w:rsidP="00B66C2C">
      <w:pPr>
        <w:spacing w:after="0" w:line="240" w:lineRule="auto"/>
        <w:jc w:val="both"/>
        <w:rPr>
          <w:rFonts w:ascii="Times New Roman" w:hAnsi="Times New Roman"/>
          <w:color w:val="000000"/>
          <w:sz w:val="24"/>
          <w:szCs w:val="24"/>
        </w:rPr>
      </w:pPr>
    </w:p>
    <w:p w14:paraId="6DB63DA4" w14:textId="77777777" w:rsidR="00211038" w:rsidRDefault="00211038" w:rsidP="00B66C2C">
      <w:pPr>
        <w:spacing w:after="0" w:line="240" w:lineRule="auto"/>
        <w:jc w:val="both"/>
        <w:rPr>
          <w:rFonts w:ascii="Times New Roman" w:hAnsi="Times New Roman"/>
          <w:color w:val="000000"/>
          <w:sz w:val="24"/>
          <w:szCs w:val="24"/>
        </w:rPr>
      </w:pPr>
    </w:p>
    <w:p w14:paraId="0367B54B" w14:textId="77777777" w:rsidR="00211038" w:rsidRDefault="00211038" w:rsidP="00B66C2C">
      <w:pPr>
        <w:spacing w:after="0" w:line="240" w:lineRule="auto"/>
        <w:jc w:val="both"/>
        <w:rPr>
          <w:rFonts w:ascii="Times New Roman" w:hAnsi="Times New Roman"/>
          <w:color w:val="000000"/>
          <w:sz w:val="24"/>
          <w:szCs w:val="24"/>
        </w:rPr>
      </w:pPr>
    </w:p>
    <w:p w14:paraId="3CA2A356" w14:textId="77777777" w:rsidR="00211038" w:rsidRDefault="00211038" w:rsidP="00B66C2C">
      <w:pPr>
        <w:spacing w:after="0" w:line="240" w:lineRule="auto"/>
        <w:jc w:val="both"/>
        <w:rPr>
          <w:rFonts w:ascii="Times New Roman" w:hAnsi="Times New Roman"/>
          <w:color w:val="000000"/>
          <w:sz w:val="24"/>
          <w:szCs w:val="24"/>
        </w:rPr>
      </w:pPr>
    </w:p>
    <w:p w14:paraId="4660F0B6" w14:textId="77777777" w:rsidR="00211038" w:rsidRDefault="00211038" w:rsidP="00B66C2C">
      <w:pPr>
        <w:spacing w:after="0" w:line="240" w:lineRule="auto"/>
        <w:jc w:val="both"/>
        <w:rPr>
          <w:rFonts w:ascii="Times New Roman" w:hAnsi="Times New Roman"/>
          <w:color w:val="000000"/>
          <w:sz w:val="24"/>
          <w:szCs w:val="24"/>
        </w:rPr>
      </w:pPr>
    </w:p>
    <w:p w14:paraId="0FFF4120" w14:textId="77777777" w:rsidR="00211038" w:rsidRDefault="00211038" w:rsidP="00B66C2C">
      <w:pPr>
        <w:spacing w:after="0" w:line="240" w:lineRule="auto"/>
        <w:jc w:val="both"/>
        <w:rPr>
          <w:rFonts w:ascii="Times New Roman" w:hAnsi="Times New Roman"/>
          <w:color w:val="000000"/>
          <w:sz w:val="24"/>
          <w:szCs w:val="24"/>
        </w:rPr>
      </w:pPr>
    </w:p>
    <w:p w14:paraId="4E721548" w14:textId="77777777" w:rsidR="00211038" w:rsidRDefault="00211038" w:rsidP="00B66C2C">
      <w:pPr>
        <w:spacing w:after="0" w:line="240" w:lineRule="auto"/>
        <w:jc w:val="both"/>
        <w:rPr>
          <w:rFonts w:ascii="Times New Roman" w:hAnsi="Times New Roman"/>
          <w:color w:val="000000"/>
          <w:sz w:val="24"/>
          <w:szCs w:val="24"/>
        </w:rPr>
      </w:pPr>
    </w:p>
    <w:p w14:paraId="09A74EE4" w14:textId="77777777" w:rsidR="00211038" w:rsidRDefault="00211038" w:rsidP="00B66C2C">
      <w:pPr>
        <w:spacing w:after="0" w:line="240" w:lineRule="auto"/>
        <w:jc w:val="both"/>
        <w:rPr>
          <w:rFonts w:ascii="Times New Roman" w:hAnsi="Times New Roman"/>
          <w:color w:val="000000"/>
          <w:sz w:val="24"/>
          <w:szCs w:val="24"/>
        </w:rPr>
      </w:pPr>
    </w:p>
    <w:p w14:paraId="728A2B3C" w14:textId="77777777" w:rsidR="00211038" w:rsidRPr="00AF3B22" w:rsidRDefault="00211038" w:rsidP="00AF3B22">
      <w:pPr>
        <w:spacing w:after="0" w:line="240" w:lineRule="auto"/>
        <w:jc w:val="center"/>
        <w:rPr>
          <w:rFonts w:ascii="Times New Roman" w:hAnsi="Times New Roman"/>
          <w:b/>
          <w:color w:val="000000"/>
          <w:sz w:val="24"/>
          <w:szCs w:val="24"/>
        </w:rPr>
      </w:pPr>
    </w:p>
    <w:p w14:paraId="39A995A8" w14:textId="77777777" w:rsidR="00020596" w:rsidRPr="00AF3B22" w:rsidRDefault="00020596" w:rsidP="00AF3B22">
      <w:pPr>
        <w:spacing w:after="120" w:line="240" w:lineRule="auto"/>
        <w:jc w:val="center"/>
        <w:rPr>
          <w:rFonts w:ascii="Times New Roman" w:hAnsi="Times New Roman"/>
          <w:b/>
          <w:color w:val="000000"/>
          <w:sz w:val="24"/>
          <w:szCs w:val="24"/>
        </w:rPr>
      </w:pPr>
    </w:p>
    <w:p w14:paraId="39DF276C" w14:textId="77777777" w:rsidR="00020596" w:rsidRPr="00AF3B22" w:rsidRDefault="00020596" w:rsidP="00AF3B22">
      <w:pPr>
        <w:spacing w:after="120" w:line="240" w:lineRule="auto"/>
        <w:jc w:val="center"/>
        <w:rPr>
          <w:rFonts w:ascii="Times New Roman" w:hAnsi="Times New Roman"/>
          <w:b/>
          <w:color w:val="000000"/>
          <w:sz w:val="28"/>
          <w:szCs w:val="28"/>
        </w:rPr>
      </w:pPr>
      <w:r w:rsidRPr="00AF3B22">
        <w:rPr>
          <w:rFonts w:ascii="Times New Roman" w:hAnsi="Times New Roman"/>
          <w:b/>
          <w:color w:val="000000"/>
          <w:sz w:val="28"/>
          <w:szCs w:val="28"/>
        </w:rPr>
        <w:t>SPORAZUM O SURADNJI U IZVRŠAVANJU DELEGIRANIH ADMINISTRATIVNIH PROVJERA</w:t>
      </w:r>
    </w:p>
    <w:p w14:paraId="40F82876" w14:textId="77777777" w:rsidR="001705A1" w:rsidRPr="001705A1" w:rsidRDefault="00020596" w:rsidP="001705A1">
      <w:pPr>
        <w:spacing w:after="120" w:line="240" w:lineRule="auto"/>
        <w:jc w:val="center"/>
        <w:rPr>
          <w:rFonts w:ascii="Times New Roman" w:hAnsi="Times New Roman"/>
          <w:b/>
          <w:color w:val="000000"/>
          <w:sz w:val="24"/>
          <w:szCs w:val="24"/>
        </w:rPr>
      </w:pPr>
      <w:r w:rsidRPr="001705A1">
        <w:rPr>
          <w:rFonts w:ascii="Times New Roman" w:hAnsi="Times New Roman"/>
          <w:b/>
          <w:color w:val="000000"/>
          <w:sz w:val="24"/>
          <w:szCs w:val="24"/>
        </w:rPr>
        <w:t xml:space="preserve">PRILIKOM PROVEDBE </w:t>
      </w:r>
      <w:r w:rsidR="00A051C5" w:rsidRPr="00237E4B">
        <w:rPr>
          <w:rFonts w:ascii="Times New Roman" w:hAnsi="Times New Roman"/>
          <w:b/>
          <w:color w:val="000000"/>
          <w:sz w:val="24"/>
          <w:szCs w:val="24"/>
        </w:rPr>
        <w:t xml:space="preserve">OPERACIJA U OKVIRU STRATEGIJE LOKALNOG RAZVOJA POD VODSTVOM </w:t>
      </w:r>
      <w:r w:rsidR="00A051C5" w:rsidRPr="001705A1">
        <w:rPr>
          <w:rFonts w:ascii="Times New Roman" w:hAnsi="Times New Roman"/>
          <w:b/>
          <w:color w:val="000000"/>
          <w:sz w:val="24"/>
          <w:szCs w:val="24"/>
        </w:rPr>
        <w:t xml:space="preserve">ZAJEDNICE </w:t>
      </w:r>
      <w:r w:rsidR="001705A1" w:rsidRPr="001705A1">
        <w:rPr>
          <w:rFonts w:ascii="Times New Roman" w:hAnsi="Times New Roman"/>
          <w:b/>
          <w:color w:val="000000"/>
          <w:sz w:val="24"/>
          <w:szCs w:val="24"/>
        </w:rPr>
        <w:t xml:space="preserve"> </w:t>
      </w:r>
    </w:p>
    <w:p w14:paraId="0B3502A0" w14:textId="77777777" w:rsidR="001705A1" w:rsidRDefault="001705A1" w:rsidP="001705A1">
      <w:pPr>
        <w:spacing w:after="120" w:line="240" w:lineRule="auto"/>
        <w:jc w:val="center"/>
        <w:rPr>
          <w:rFonts w:ascii="Times New Roman" w:hAnsi="Times New Roman"/>
          <w:b/>
          <w:color w:val="000000"/>
          <w:sz w:val="24"/>
          <w:szCs w:val="24"/>
        </w:rPr>
      </w:pPr>
    </w:p>
    <w:p w14:paraId="0BB259BE" w14:textId="77777777" w:rsidR="00020596" w:rsidRPr="00AF3B22" w:rsidRDefault="001705A1" w:rsidP="001705A1">
      <w:pPr>
        <w:spacing w:after="120" w:line="240" w:lineRule="auto"/>
        <w:jc w:val="center"/>
        <w:rPr>
          <w:rFonts w:ascii="Times New Roman" w:hAnsi="Times New Roman"/>
          <w:b/>
          <w:color w:val="000000"/>
          <w:sz w:val="24"/>
          <w:szCs w:val="24"/>
        </w:rPr>
      </w:pPr>
      <w:r>
        <w:rPr>
          <w:rFonts w:ascii="Times New Roman" w:hAnsi="Times New Roman"/>
          <w:b/>
          <w:color w:val="000000"/>
          <w:sz w:val="24"/>
          <w:szCs w:val="24"/>
        </w:rPr>
        <w:t xml:space="preserve">MJERA 19 </w:t>
      </w:r>
      <w:r w:rsidRPr="00617924">
        <w:rPr>
          <w:rFonts w:ascii="Times New Roman" w:hAnsi="Times New Roman"/>
          <w:sz w:val="24"/>
          <w:szCs w:val="24"/>
        </w:rPr>
        <w:t>»</w:t>
      </w:r>
      <w:r>
        <w:rPr>
          <w:rFonts w:ascii="Times New Roman" w:hAnsi="Times New Roman"/>
          <w:b/>
          <w:color w:val="000000"/>
          <w:sz w:val="24"/>
          <w:szCs w:val="24"/>
        </w:rPr>
        <w:t>POTPORA LOKALNOM RAZVOJU U OKVIRU INICIJATIVE LEADER (CLLD)</w:t>
      </w:r>
      <w:r w:rsidRPr="00617924">
        <w:rPr>
          <w:rFonts w:ascii="Times New Roman" w:hAnsi="Times New Roman"/>
          <w:sz w:val="24"/>
          <w:szCs w:val="24"/>
        </w:rPr>
        <w:t>«</w:t>
      </w:r>
      <w:r w:rsidR="00A051C5">
        <w:rPr>
          <w:rFonts w:ascii="Times New Roman" w:hAnsi="Times New Roman"/>
          <w:b/>
          <w:color w:val="000000"/>
          <w:sz w:val="24"/>
          <w:szCs w:val="24"/>
        </w:rPr>
        <w:t xml:space="preserve"> </w:t>
      </w:r>
    </w:p>
    <w:p w14:paraId="5429888B" w14:textId="77777777" w:rsidR="00020596" w:rsidRPr="00020596" w:rsidRDefault="00020596" w:rsidP="00020596">
      <w:pPr>
        <w:spacing w:after="0" w:line="240" w:lineRule="auto"/>
        <w:jc w:val="both"/>
        <w:rPr>
          <w:rFonts w:ascii="Times New Roman" w:hAnsi="Times New Roman"/>
          <w:color w:val="000000"/>
          <w:sz w:val="24"/>
          <w:szCs w:val="24"/>
        </w:rPr>
      </w:pPr>
    </w:p>
    <w:p w14:paraId="58681104" w14:textId="77777777" w:rsidR="00020596" w:rsidRPr="00020596" w:rsidRDefault="00020596" w:rsidP="00020596">
      <w:pPr>
        <w:spacing w:after="0" w:line="240" w:lineRule="auto"/>
        <w:jc w:val="both"/>
        <w:rPr>
          <w:rFonts w:ascii="Times New Roman" w:hAnsi="Times New Roman"/>
          <w:color w:val="000000"/>
          <w:sz w:val="24"/>
          <w:szCs w:val="24"/>
        </w:rPr>
      </w:pPr>
    </w:p>
    <w:p w14:paraId="2B619C19" w14:textId="77777777" w:rsidR="00020596" w:rsidRPr="00020596" w:rsidRDefault="00020596" w:rsidP="00020596">
      <w:pPr>
        <w:spacing w:after="0" w:line="240" w:lineRule="auto"/>
        <w:jc w:val="both"/>
        <w:rPr>
          <w:rFonts w:ascii="Times New Roman" w:hAnsi="Times New Roman"/>
          <w:color w:val="000000"/>
          <w:sz w:val="24"/>
          <w:szCs w:val="24"/>
        </w:rPr>
      </w:pPr>
    </w:p>
    <w:p w14:paraId="5AAE3629" w14:textId="77777777" w:rsidR="00020596" w:rsidRPr="00020596" w:rsidRDefault="00020596" w:rsidP="00020596">
      <w:pPr>
        <w:spacing w:after="0" w:line="240" w:lineRule="auto"/>
        <w:jc w:val="both"/>
        <w:rPr>
          <w:rFonts w:ascii="Times New Roman" w:hAnsi="Times New Roman"/>
          <w:color w:val="000000"/>
          <w:sz w:val="24"/>
          <w:szCs w:val="24"/>
        </w:rPr>
      </w:pPr>
    </w:p>
    <w:p w14:paraId="68609CE2" w14:textId="77777777" w:rsidR="00020596" w:rsidRPr="00020596" w:rsidRDefault="00020596" w:rsidP="00020596">
      <w:pPr>
        <w:spacing w:after="0" w:line="240" w:lineRule="auto"/>
        <w:jc w:val="both"/>
        <w:rPr>
          <w:rFonts w:ascii="Times New Roman" w:hAnsi="Times New Roman"/>
          <w:color w:val="000000"/>
          <w:sz w:val="24"/>
          <w:szCs w:val="24"/>
        </w:rPr>
      </w:pPr>
    </w:p>
    <w:p w14:paraId="5D6F69B5" w14:textId="77777777" w:rsidR="00020596" w:rsidRPr="00020596" w:rsidRDefault="00020596" w:rsidP="00020596">
      <w:pPr>
        <w:spacing w:after="0" w:line="240" w:lineRule="auto"/>
        <w:jc w:val="both"/>
        <w:rPr>
          <w:rFonts w:ascii="Times New Roman" w:hAnsi="Times New Roman"/>
          <w:color w:val="000000"/>
          <w:sz w:val="24"/>
          <w:szCs w:val="24"/>
        </w:rPr>
      </w:pPr>
    </w:p>
    <w:p w14:paraId="16373C44" w14:textId="77777777" w:rsidR="00020596" w:rsidRPr="00020596" w:rsidRDefault="00020596" w:rsidP="00020596">
      <w:pPr>
        <w:spacing w:after="0" w:line="240" w:lineRule="auto"/>
        <w:jc w:val="both"/>
        <w:rPr>
          <w:rFonts w:ascii="Times New Roman" w:hAnsi="Times New Roman"/>
          <w:color w:val="000000"/>
          <w:sz w:val="24"/>
          <w:szCs w:val="24"/>
        </w:rPr>
      </w:pPr>
    </w:p>
    <w:p w14:paraId="600FCBAD" w14:textId="77777777" w:rsidR="00020596" w:rsidRPr="00020596" w:rsidRDefault="00020596" w:rsidP="00020596">
      <w:pPr>
        <w:spacing w:after="0" w:line="240" w:lineRule="auto"/>
        <w:jc w:val="both"/>
        <w:rPr>
          <w:rFonts w:ascii="Times New Roman" w:hAnsi="Times New Roman"/>
          <w:color w:val="000000"/>
          <w:sz w:val="24"/>
          <w:szCs w:val="24"/>
        </w:rPr>
      </w:pPr>
    </w:p>
    <w:p w14:paraId="590596EB" w14:textId="77777777" w:rsidR="00211038" w:rsidRDefault="00020596" w:rsidP="00AF3B22">
      <w:pPr>
        <w:spacing w:after="0" w:line="240" w:lineRule="auto"/>
        <w:jc w:val="center"/>
        <w:rPr>
          <w:rFonts w:ascii="Times New Roman" w:hAnsi="Times New Roman"/>
          <w:color w:val="000000"/>
          <w:sz w:val="24"/>
          <w:szCs w:val="24"/>
        </w:rPr>
      </w:pPr>
      <w:r w:rsidRPr="00020596">
        <w:rPr>
          <w:rFonts w:ascii="Times New Roman" w:hAnsi="Times New Roman"/>
          <w:color w:val="000000"/>
          <w:sz w:val="24"/>
          <w:szCs w:val="24"/>
        </w:rPr>
        <w:t>AGENCIJA ZA PLAĆANJA U POLJOPRIVREDI, RIBARSTVU I RURALNOM RAZVOJU</w:t>
      </w:r>
      <w:r>
        <w:rPr>
          <w:rFonts w:ascii="Times New Roman" w:hAnsi="Times New Roman"/>
          <w:color w:val="000000"/>
          <w:sz w:val="24"/>
          <w:szCs w:val="24"/>
        </w:rPr>
        <w:t xml:space="preserve"> – ODABRANI LAG</w:t>
      </w:r>
    </w:p>
    <w:p w14:paraId="467BA4DD" w14:textId="77777777" w:rsidR="00211038" w:rsidRDefault="00211038" w:rsidP="00B66C2C">
      <w:pPr>
        <w:spacing w:after="0" w:line="240" w:lineRule="auto"/>
        <w:jc w:val="both"/>
        <w:rPr>
          <w:rFonts w:ascii="Times New Roman" w:hAnsi="Times New Roman"/>
          <w:color w:val="000000"/>
          <w:sz w:val="24"/>
          <w:szCs w:val="24"/>
        </w:rPr>
      </w:pPr>
    </w:p>
    <w:p w14:paraId="107096EB" w14:textId="77777777" w:rsidR="00211038" w:rsidRDefault="00211038" w:rsidP="00B66C2C">
      <w:pPr>
        <w:spacing w:after="0" w:line="240" w:lineRule="auto"/>
        <w:jc w:val="both"/>
        <w:rPr>
          <w:rFonts w:ascii="Times New Roman" w:hAnsi="Times New Roman"/>
          <w:color w:val="000000"/>
          <w:sz w:val="24"/>
          <w:szCs w:val="24"/>
        </w:rPr>
      </w:pPr>
    </w:p>
    <w:p w14:paraId="4A5A66AC" w14:textId="77777777" w:rsidR="00211038" w:rsidRDefault="00211038" w:rsidP="00B66C2C">
      <w:pPr>
        <w:spacing w:after="0" w:line="240" w:lineRule="auto"/>
        <w:jc w:val="both"/>
        <w:rPr>
          <w:rFonts w:ascii="Times New Roman" w:hAnsi="Times New Roman"/>
          <w:color w:val="000000"/>
          <w:sz w:val="24"/>
          <w:szCs w:val="24"/>
        </w:rPr>
      </w:pPr>
    </w:p>
    <w:p w14:paraId="0921C242" w14:textId="77777777" w:rsidR="00211038" w:rsidRDefault="00211038" w:rsidP="00B66C2C">
      <w:pPr>
        <w:spacing w:after="0" w:line="240" w:lineRule="auto"/>
        <w:jc w:val="both"/>
        <w:rPr>
          <w:rFonts w:ascii="Times New Roman" w:hAnsi="Times New Roman"/>
          <w:color w:val="000000"/>
          <w:sz w:val="24"/>
          <w:szCs w:val="24"/>
        </w:rPr>
      </w:pPr>
    </w:p>
    <w:p w14:paraId="6F26156C" w14:textId="77777777" w:rsidR="00211038" w:rsidRDefault="00211038" w:rsidP="00B66C2C">
      <w:pPr>
        <w:spacing w:after="0" w:line="240" w:lineRule="auto"/>
        <w:jc w:val="both"/>
        <w:rPr>
          <w:rFonts w:ascii="Times New Roman" w:hAnsi="Times New Roman"/>
          <w:color w:val="000000"/>
          <w:sz w:val="24"/>
          <w:szCs w:val="24"/>
        </w:rPr>
      </w:pPr>
    </w:p>
    <w:p w14:paraId="2310B9F6" w14:textId="77777777" w:rsidR="00211038" w:rsidRDefault="00211038" w:rsidP="00B66C2C">
      <w:pPr>
        <w:spacing w:after="0" w:line="240" w:lineRule="auto"/>
        <w:jc w:val="both"/>
        <w:rPr>
          <w:rFonts w:ascii="Times New Roman" w:hAnsi="Times New Roman"/>
          <w:color w:val="000000"/>
          <w:sz w:val="24"/>
          <w:szCs w:val="24"/>
        </w:rPr>
      </w:pPr>
    </w:p>
    <w:p w14:paraId="53BAD13B" w14:textId="77777777" w:rsidR="00211038" w:rsidRDefault="00211038" w:rsidP="00B66C2C">
      <w:pPr>
        <w:spacing w:after="0" w:line="240" w:lineRule="auto"/>
        <w:jc w:val="both"/>
        <w:rPr>
          <w:rFonts w:ascii="Times New Roman" w:hAnsi="Times New Roman"/>
          <w:color w:val="000000"/>
          <w:sz w:val="24"/>
          <w:szCs w:val="24"/>
        </w:rPr>
      </w:pPr>
    </w:p>
    <w:p w14:paraId="40F9AD7C" w14:textId="77777777" w:rsidR="00211038" w:rsidRDefault="00211038" w:rsidP="00B66C2C">
      <w:pPr>
        <w:spacing w:after="0" w:line="240" w:lineRule="auto"/>
        <w:jc w:val="both"/>
        <w:rPr>
          <w:rFonts w:ascii="Times New Roman" w:hAnsi="Times New Roman"/>
          <w:color w:val="000000"/>
          <w:sz w:val="24"/>
          <w:szCs w:val="24"/>
        </w:rPr>
      </w:pPr>
    </w:p>
    <w:p w14:paraId="45813AD9" w14:textId="77777777" w:rsidR="00211038" w:rsidRDefault="00211038" w:rsidP="00B66C2C">
      <w:pPr>
        <w:spacing w:after="0" w:line="240" w:lineRule="auto"/>
        <w:jc w:val="both"/>
        <w:rPr>
          <w:rFonts w:ascii="Times New Roman" w:hAnsi="Times New Roman"/>
          <w:color w:val="000000"/>
          <w:sz w:val="24"/>
          <w:szCs w:val="24"/>
        </w:rPr>
      </w:pPr>
    </w:p>
    <w:p w14:paraId="09BB77A5" w14:textId="77777777" w:rsidR="00211038" w:rsidRDefault="00211038" w:rsidP="00B66C2C">
      <w:pPr>
        <w:spacing w:after="0" w:line="240" w:lineRule="auto"/>
        <w:jc w:val="both"/>
        <w:rPr>
          <w:rFonts w:ascii="Times New Roman" w:hAnsi="Times New Roman"/>
          <w:color w:val="000000"/>
          <w:sz w:val="24"/>
          <w:szCs w:val="24"/>
        </w:rPr>
      </w:pPr>
    </w:p>
    <w:p w14:paraId="77E99C20" w14:textId="77777777" w:rsidR="00211038" w:rsidRDefault="00211038" w:rsidP="00B66C2C">
      <w:pPr>
        <w:spacing w:after="0" w:line="240" w:lineRule="auto"/>
        <w:jc w:val="both"/>
        <w:rPr>
          <w:rFonts w:ascii="Times New Roman" w:hAnsi="Times New Roman"/>
          <w:color w:val="000000"/>
          <w:sz w:val="24"/>
          <w:szCs w:val="24"/>
        </w:rPr>
      </w:pPr>
    </w:p>
    <w:p w14:paraId="581777C0" w14:textId="77777777" w:rsidR="00211038" w:rsidRDefault="00211038" w:rsidP="00B66C2C">
      <w:pPr>
        <w:spacing w:after="0" w:line="240" w:lineRule="auto"/>
        <w:jc w:val="both"/>
        <w:rPr>
          <w:rFonts w:ascii="Times New Roman" w:hAnsi="Times New Roman"/>
          <w:color w:val="000000"/>
          <w:sz w:val="24"/>
          <w:szCs w:val="24"/>
        </w:rPr>
      </w:pPr>
    </w:p>
    <w:p w14:paraId="1759F1F8" w14:textId="77777777" w:rsidR="00211038" w:rsidRDefault="00211038" w:rsidP="00B66C2C">
      <w:pPr>
        <w:spacing w:after="0" w:line="240" w:lineRule="auto"/>
        <w:jc w:val="both"/>
        <w:rPr>
          <w:rFonts w:ascii="Times New Roman" w:hAnsi="Times New Roman"/>
          <w:color w:val="000000"/>
          <w:sz w:val="24"/>
          <w:szCs w:val="24"/>
        </w:rPr>
      </w:pPr>
    </w:p>
    <w:p w14:paraId="70A47C2D" w14:textId="77777777" w:rsidR="00211038" w:rsidRDefault="00211038" w:rsidP="00B66C2C">
      <w:pPr>
        <w:spacing w:after="0" w:line="240" w:lineRule="auto"/>
        <w:jc w:val="both"/>
        <w:rPr>
          <w:rFonts w:ascii="Times New Roman" w:hAnsi="Times New Roman"/>
          <w:color w:val="000000"/>
          <w:sz w:val="24"/>
          <w:szCs w:val="24"/>
        </w:rPr>
      </w:pPr>
    </w:p>
    <w:p w14:paraId="713CB651" w14:textId="674125E1" w:rsidR="00BC0382" w:rsidRPr="00B66C2C" w:rsidRDefault="00767F17" w:rsidP="00E0313B">
      <w:pPr>
        <w:spacing w:after="0"/>
        <w:jc w:val="both"/>
        <w:rPr>
          <w:rFonts w:ascii="Times New Roman" w:hAnsi="Times New Roman"/>
          <w:color w:val="000000"/>
          <w:sz w:val="24"/>
          <w:szCs w:val="24"/>
        </w:rPr>
      </w:pPr>
      <w:r w:rsidRPr="007345B3">
        <w:rPr>
          <w:rFonts w:ascii="Times New Roman" w:hAnsi="Times New Roman"/>
          <w:color w:val="000000"/>
          <w:sz w:val="24"/>
          <w:szCs w:val="24"/>
        </w:rPr>
        <w:t>Na temelju čl. 28. Pravilnika o provedbi Podmjere 19.2. „Provedba operacija unutar CLLD strategije“, Podmjere 19.3. „Priprema i provedba aktivnosti suradnje LAG-a“ i Podmjere 19.4. „Tekući troškovi i animacija“ unutar Mjere 19. „Potpora lokalnom razvoju u okviru inicijative LEADER (CLLD</w:t>
      </w:r>
      <w:r w:rsidR="008173D9">
        <w:rPr>
          <w:rFonts w:ascii="Times New Roman" w:hAnsi="Times New Roman"/>
          <w:color w:val="000000"/>
          <w:sz w:val="24"/>
          <w:szCs w:val="24"/>
        </w:rPr>
        <w:t xml:space="preserve"> </w:t>
      </w:r>
      <w:r w:rsidRPr="007345B3">
        <w:rPr>
          <w:rFonts w:ascii="Times New Roman" w:hAnsi="Times New Roman"/>
          <w:color w:val="000000"/>
          <w:sz w:val="24"/>
          <w:szCs w:val="24"/>
        </w:rPr>
        <w:t>-</w:t>
      </w:r>
      <w:r w:rsidR="008173D9">
        <w:rPr>
          <w:rFonts w:ascii="Times New Roman" w:hAnsi="Times New Roman"/>
          <w:color w:val="000000"/>
          <w:sz w:val="24"/>
          <w:szCs w:val="24"/>
        </w:rPr>
        <w:t xml:space="preserve"> </w:t>
      </w:r>
      <w:r w:rsidRPr="007345B3">
        <w:rPr>
          <w:rFonts w:ascii="Times New Roman" w:hAnsi="Times New Roman"/>
          <w:color w:val="000000"/>
          <w:sz w:val="24"/>
          <w:szCs w:val="24"/>
        </w:rPr>
        <w:t>lokalni razvoj pod vodstvom zajednice)</w:t>
      </w:r>
      <w:r w:rsidR="00E37311" w:rsidRPr="007345B3">
        <w:rPr>
          <w:rFonts w:ascii="Times New Roman" w:hAnsi="Times New Roman"/>
          <w:color w:val="000000"/>
          <w:sz w:val="24"/>
          <w:szCs w:val="24"/>
        </w:rPr>
        <w:t>“ iz Programa ruralnog razvoja Republike Hrvatske za razdoblje 2014.-2020. („Narodne novine“, br</w:t>
      </w:r>
      <w:r w:rsidR="007F322B" w:rsidRPr="007345B3">
        <w:rPr>
          <w:rFonts w:ascii="Times New Roman" w:hAnsi="Times New Roman"/>
          <w:color w:val="000000"/>
          <w:sz w:val="24"/>
          <w:szCs w:val="24"/>
        </w:rPr>
        <w:t>.</w:t>
      </w:r>
      <w:r w:rsidR="003340B0">
        <w:rPr>
          <w:rFonts w:ascii="Times New Roman" w:hAnsi="Times New Roman"/>
          <w:color w:val="000000"/>
          <w:sz w:val="24"/>
          <w:szCs w:val="24"/>
        </w:rPr>
        <w:t xml:space="preserve"> </w:t>
      </w:r>
      <w:r w:rsidR="007F322B">
        <w:rPr>
          <w:rFonts w:ascii="Times New Roman" w:hAnsi="Times New Roman"/>
          <w:color w:val="000000"/>
          <w:sz w:val="24"/>
          <w:szCs w:val="24"/>
        </w:rPr>
        <w:t>96/17</w:t>
      </w:r>
      <w:r w:rsidR="007F322B" w:rsidRPr="007345B3">
        <w:rPr>
          <w:rFonts w:ascii="Times New Roman" w:hAnsi="Times New Roman"/>
          <w:color w:val="000000"/>
          <w:sz w:val="24"/>
          <w:szCs w:val="24"/>
        </w:rPr>
        <w:t>)</w:t>
      </w:r>
      <w:r w:rsidR="007F322B">
        <w:rPr>
          <w:rFonts w:ascii="Times New Roman" w:hAnsi="Times New Roman"/>
          <w:color w:val="000000"/>
          <w:sz w:val="24"/>
          <w:szCs w:val="24"/>
        </w:rPr>
        <w:t xml:space="preserve"> </w:t>
      </w:r>
      <w:r w:rsidR="00B965C9">
        <w:rPr>
          <w:rFonts w:ascii="Times New Roman" w:hAnsi="Times New Roman"/>
          <w:color w:val="000000"/>
          <w:sz w:val="24"/>
          <w:szCs w:val="24"/>
        </w:rPr>
        <w:t>(u daljnjem tekstu: Pravilnik)</w:t>
      </w:r>
      <w:r w:rsidR="00F85EDB">
        <w:rPr>
          <w:rFonts w:ascii="Times New Roman" w:hAnsi="Times New Roman"/>
          <w:color w:val="000000"/>
          <w:sz w:val="24"/>
          <w:szCs w:val="24"/>
        </w:rPr>
        <w:t xml:space="preserve"> i </w:t>
      </w:r>
      <w:r w:rsidR="00F85EDB" w:rsidRPr="00AC57C0">
        <w:rPr>
          <w:rFonts w:ascii="Times New Roman" w:hAnsi="Times New Roman"/>
          <w:color w:val="000000"/>
          <w:sz w:val="24"/>
          <w:szCs w:val="24"/>
        </w:rPr>
        <w:t>čl. 16. Ugovora o dodjeli sredstava odabranom LAG-u</w:t>
      </w:r>
      <w:r w:rsidR="00F85EDB" w:rsidRPr="00B66C2C">
        <w:rPr>
          <w:rFonts w:ascii="Times New Roman" w:hAnsi="Times New Roman"/>
          <w:color w:val="000000"/>
          <w:sz w:val="24"/>
          <w:szCs w:val="24"/>
        </w:rPr>
        <w:t xml:space="preserve"> (KLASA: 440-12/16-19-02-01/____ ; URBROJ: 343-1400/01-17-_</w:t>
      </w:r>
      <w:r w:rsidR="002455B2">
        <w:rPr>
          <w:rFonts w:ascii="Times New Roman" w:hAnsi="Times New Roman"/>
          <w:color w:val="000000"/>
          <w:sz w:val="24"/>
          <w:szCs w:val="24"/>
        </w:rPr>
        <w:t>__</w:t>
      </w:r>
      <w:r w:rsidR="00F85EDB" w:rsidRPr="00B66C2C">
        <w:rPr>
          <w:rFonts w:ascii="Times New Roman" w:hAnsi="Times New Roman"/>
          <w:color w:val="000000"/>
          <w:sz w:val="24"/>
          <w:szCs w:val="24"/>
        </w:rPr>
        <w:t>)</w:t>
      </w:r>
      <w:r w:rsidR="00F85EDB">
        <w:rPr>
          <w:sz w:val="24"/>
          <w:szCs w:val="24"/>
        </w:rPr>
        <w:t xml:space="preserve"> </w:t>
      </w:r>
      <w:r w:rsidR="006C6B28" w:rsidRPr="00B66C2C">
        <w:rPr>
          <w:rFonts w:ascii="Times New Roman" w:hAnsi="Times New Roman"/>
          <w:color w:val="000000"/>
          <w:sz w:val="24"/>
          <w:szCs w:val="24"/>
        </w:rPr>
        <w:t>(u daljnjem tekstu: Ugovor)</w:t>
      </w:r>
    </w:p>
    <w:p w14:paraId="412B37E3" w14:textId="77777777" w:rsidR="00BC0382" w:rsidRPr="00846AAC" w:rsidRDefault="00BC0382" w:rsidP="00B66C2C">
      <w:pPr>
        <w:spacing w:after="0" w:line="240" w:lineRule="auto"/>
        <w:jc w:val="both"/>
        <w:rPr>
          <w:rFonts w:ascii="Times New Roman" w:hAnsi="Times New Roman"/>
          <w:b/>
          <w:color w:val="000000"/>
          <w:sz w:val="24"/>
          <w:szCs w:val="24"/>
        </w:rPr>
      </w:pPr>
    </w:p>
    <w:p w14:paraId="320BE00C" w14:textId="77777777" w:rsidR="003229EF" w:rsidRPr="00846AAC" w:rsidRDefault="003229EF" w:rsidP="003815DB">
      <w:pPr>
        <w:spacing w:after="120"/>
        <w:jc w:val="both"/>
        <w:rPr>
          <w:rFonts w:ascii="Times New Roman" w:hAnsi="Times New Roman"/>
          <w:color w:val="000000"/>
          <w:sz w:val="24"/>
          <w:szCs w:val="24"/>
        </w:rPr>
      </w:pPr>
      <w:r w:rsidRPr="00846AAC">
        <w:rPr>
          <w:rFonts w:ascii="Times New Roman" w:hAnsi="Times New Roman"/>
          <w:b/>
          <w:color w:val="000000"/>
          <w:sz w:val="24"/>
          <w:szCs w:val="24"/>
        </w:rPr>
        <w:t>Agencija za plaćanja u poljoprivredi, ribarstvu i ruralnom razvoju</w:t>
      </w:r>
      <w:r w:rsidRPr="00846AAC">
        <w:rPr>
          <w:rFonts w:ascii="Times New Roman" w:hAnsi="Times New Roman"/>
          <w:color w:val="000000"/>
          <w:sz w:val="24"/>
          <w:szCs w:val="24"/>
        </w:rPr>
        <w:t>, Ulica grada Vukovara 269d, 10000 Zagreb,</w:t>
      </w:r>
      <w:r w:rsidR="00BC0382" w:rsidRPr="00846AAC">
        <w:rPr>
          <w:rFonts w:ascii="Times New Roman" w:hAnsi="Times New Roman"/>
          <w:color w:val="000000"/>
          <w:sz w:val="24"/>
          <w:szCs w:val="24"/>
        </w:rPr>
        <w:t xml:space="preserve"> OIB: 99122235709,</w:t>
      </w:r>
      <w:r w:rsidR="00D87FD7" w:rsidRPr="00846AAC">
        <w:rPr>
          <w:rFonts w:ascii="Times New Roman" w:hAnsi="Times New Roman"/>
          <w:color w:val="000000"/>
          <w:sz w:val="24"/>
          <w:szCs w:val="24"/>
        </w:rPr>
        <w:t xml:space="preserve"> </w:t>
      </w:r>
      <w:r w:rsidRPr="00846AAC">
        <w:rPr>
          <w:rFonts w:ascii="Times New Roman" w:hAnsi="Times New Roman"/>
          <w:color w:val="000000"/>
          <w:sz w:val="24"/>
          <w:szCs w:val="24"/>
        </w:rPr>
        <w:t>zastupana po ravnateljici</w:t>
      </w:r>
      <w:r w:rsidR="00BC0382" w:rsidRPr="00846AAC">
        <w:rPr>
          <w:rFonts w:ascii="Times New Roman" w:hAnsi="Times New Roman"/>
          <w:color w:val="000000"/>
          <w:sz w:val="24"/>
          <w:szCs w:val="24"/>
        </w:rPr>
        <w:t xml:space="preserve"> Matildi Copić</w:t>
      </w:r>
      <w:r w:rsidR="001D07E6">
        <w:rPr>
          <w:rFonts w:ascii="Times New Roman" w:hAnsi="Times New Roman"/>
          <w:color w:val="000000"/>
          <w:sz w:val="24"/>
          <w:szCs w:val="24"/>
        </w:rPr>
        <w:t xml:space="preserve"> (u daljnjem tekstu: Agencija za plaćanja)</w:t>
      </w:r>
    </w:p>
    <w:p w14:paraId="0C9F0B5F" w14:textId="77777777" w:rsidR="003229EF" w:rsidRPr="00846AAC" w:rsidRDefault="003229EF" w:rsidP="0045738B">
      <w:pPr>
        <w:jc w:val="both"/>
        <w:rPr>
          <w:rFonts w:ascii="Times New Roman" w:hAnsi="Times New Roman"/>
          <w:color w:val="000000"/>
          <w:sz w:val="24"/>
          <w:szCs w:val="24"/>
        </w:rPr>
      </w:pPr>
      <w:r w:rsidRPr="00846AAC">
        <w:rPr>
          <w:rFonts w:ascii="Times New Roman" w:hAnsi="Times New Roman"/>
          <w:color w:val="000000"/>
          <w:sz w:val="24"/>
          <w:szCs w:val="24"/>
        </w:rPr>
        <w:t>i</w:t>
      </w:r>
    </w:p>
    <w:p w14:paraId="4C83FB46" w14:textId="77777777" w:rsidR="003229EF" w:rsidRPr="00846AAC" w:rsidRDefault="00431C03" w:rsidP="0045738B">
      <w:pPr>
        <w:jc w:val="both"/>
        <w:rPr>
          <w:rFonts w:ascii="Times New Roman" w:hAnsi="Times New Roman"/>
          <w:b/>
          <w:color w:val="000000"/>
          <w:sz w:val="24"/>
          <w:szCs w:val="24"/>
        </w:rPr>
      </w:pPr>
      <w:r w:rsidRPr="00846AAC">
        <w:rPr>
          <w:rFonts w:ascii="Times New Roman" w:hAnsi="Times New Roman"/>
          <w:b/>
          <w:color w:val="000000"/>
          <w:sz w:val="24"/>
          <w:szCs w:val="24"/>
        </w:rPr>
        <w:t xml:space="preserve">Lokalna akcijska grupa </w:t>
      </w:r>
      <w:r w:rsidR="00BC0382" w:rsidRPr="00FD68BC">
        <w:rPr>
          <w:rFonts w:ascii="Times New Roman" w:hAnsi="Times New Roman"/>
          <w:b/>
          <w:color w:val="000000"/>
          <w:sz w:val="24"/>
          <w:szCs w:val="24"/>
        </w:rPr>
        <w:t>________________</w:t>
      </w:r>
      <w:r w:rsidR="005038C4" w:rsidRPr="00FD68BC">
        <w:rPr>
          <w:rFonts w:ascii="Times New Roman" w:hAnsi="Times New Roman"/>
          <w:b/>
          <w:color w:val="000000"/>
          <w:sz w:val="24"/>
          <w:szCs w:val="24"/>
        </w:rPr>
        <w:t xml:space="preserve"> </w:t>
      </w:r>
      <w:r w:rsidR="005038C4" w:rsidRPr="00FD68BC">
        <w:rPr>
          <w:rFonts w:ascii="Times New Roman" w:hAnsi="Times New Roman"/>
          <w:color w:val="000000"/>
          <w:sz w:val="24"/>
          <w:szCs w:val="24"/>
        </w:rPr>
        <w:t>(</w:t>
      </w:r>
      <w:r w:rsidR="005038C4" w:rsidRPr="00FD68BC">
        <w:rPr>
          <w:rFonts w:ascii="Times New Roman" w:hAnsi="Times New Roman"/>
          <w:i/>
          <w:color w:val="000000"/>
          <w:sz w:val="24"/>
          <w:szCs w:val="24"/>
        </w:rPr>
        <w:t>naziv LAG-a</w:t>
      </w:r>
      <w:r w:rsidR="005038C4" w:rsidRPr="00FD68BC">
        <w:rPr>
          <w:rFonts w:ascii="Times New Roman" w:hAnsi="Times New Roman"/>
          <w:color w:val="000000"/>
          <w:sz w:val="24"/>
          <w:szCs w:val="24"/>
        </w:rPr>
        <w:t>)</w:t>
      </w:r>
      <w:r w:rsidR="00BC0382" w:rsidRPr="00FD68BC">
        <w:rPr>
          <w:rFonts w:ascii="Times New Roman" w:hAnsi="Times New Roman"/>
          <w:b/>
          <w:color w:val="000000"/>
          <w:sz w:val="24"/>
          <w:szCs w:val="24"/>
        </w:rPr>
        <w:t>, ___________(</w:t>
      </w:r>
      <w:r w:rsidR="00BC0382" w:rsidRPr="00FD68BC">
        <w:rPr>
          <w:rFonts w:ascii="Times New Roman" w:hAnsi="Times New Roman"/>
          <w:i/>
          <w:color w:val="000000"/>
          <w:sz w:val="24"/>
          <w:szCs w:val="24"/>
        </w:rPr>
        <w:t>adresa</w:t>
      </w:r>
      <w:r w:rsidR="00BC0382" w:rsidRPr="00FD68BC">
        <w:rPr>
          <w:rFonts w:ascii="Times New Roman" w:hAnsi="Times New Roman"/>
          <w:color w:val="000000"/>
          <w:sz w:val="24"/>
          <w:szCs w:val="24"/>
        </w:rPr>
        <w:t>), __________(</w:t>
      </w:r>
      <w:r w:rsidR="00BC0382" w:rsidRPr="00FD68BC">
        <w:rPr>
          <w:rFonts w:ascii="Times New Roman" w:hAnsi="Times New Roman"/>
          <w:i/>
          <w:color w:val="000000"/>
          <w:sz w:val="24"/>
          <w:szCs w:val="24"/>
        </w:rPr>
        <w:t>poštanski broj i mjesto sjedišta</w:t>
      </w:r>
      <w:r w:rsidR="00BC0382" w:rsidRPr="00FD68BC">
        <w:rPr>
          <w:rFonts w:ascii="Times New Roman" w:hAnsi="Times New Roman"/>
          <w:color w:val="000000"/>
          <w:sz w:val="24"/>
          <w:szCs w:val="24"/>
        </w:rPr>
        <w:t>), ___________(</w:t>
      </w:r>
      <w:r w:rsidR="00BC0382" w:rsidRPr="00FD68BC">
        <w:rPr>
          <w:rFonts w:ascii="Times New Roman" w:hAnsi="Times New Roman"/>
          <w:i/>
          <w:color w:val="000000"/>
          <w:sz w:val="24"/>
          <w:szCs w:val="24"/>
        </w:rPr>
        <w:t>OIB</w:t>
      </w:r>
      <w:r w:rsidR="00BC0382" w:rsidRPr="00FD68BC">
        <w:rPr>
          <w:rFonts w:ascii="Times New Roman" w:hAnsi="Times New Roman"/>
          <w:color w:val="000000"/>
          <w:sz w:val="24"/>
          <w:szCs w:val="24"/>
        </w:rPr>
        <w:t>), zastupan</w:t>
      </w:r>
      <w:r w:rsidR="00AA7C26" w:rsidRPr="00FD68BC">
        <w:rPr>
          <w:rFonts w:ascii="Times New Roman" w:hAnsi="Times New Roman"/>
          <w:color w:val="000000"/>
          <w:sz w:val="24"/>
          <w:szCs w:val="24"/>
        </w:rPr>
        <w:t>a</w:t>
      </w:r>
      <w:r w:rsidR="00BC0382" w:rsidRPr="00FD68BC">
        <w:rPr>
          <w:rFonts w:ascii="Times New Roman" w:hAnsi="Times New Roman"/>
          <w:color w:val="000000"/>
          <w:sz w:val="24"/>
          <w:szCs w:val="24"/>
        </w:rPr>
        <w:t xml:space="preserve"> po _____________ (</w:t>
      </w:r>
      <w:r w:rsidR="00BC0382" w:rsidRPr="00FD68BC">
        <w:rPr>
          <w:rFonts w:ascii="Times New Roman" w:hAnsi="Times New Roman"/>
          <w:i/>
          <w:color w:val="000000"/>
          <w:sz w:val="24"/>
          <w:szCs w:val="24"/>
        </w:rPr>
        <w:t>ime i prezime osobe ovlaštene za zastupanje</w:t>
      </w:r>
      <w:r w:rsidR="00BC0382" w:rsidRPr="00FD68BC">
        <w:rPr>
          <w:rFonts w:ascii="Times New Roman" w:hAnsi="Times New Roman"/>
          <w:color w:val="000000"/>
          <w:sz w:val="24"/>
          <w:szCs w:val="24"/>
        </w:rPr>
        <w:t>)</w:t>
      </w:r>
      <w:r w:rsidR="001D07E6">
        <w:rPr>
          <w:rFonts w:ascii="Times New Roman" w:hAnsi="Times New Roman"/>
          <w:color w:val="000000"/>
          <w:sz w:val="24"/>
          <w:szCs w:val="24"/>
        </w:rPr>
        <w:t xml:space="preserve"> (u daljnjem tekstu: odabrani LAG)</w:t>
      </w:r>
      <w:r w:rsidR="00BC0382" w:rsidRPr="00FD68BC">
        <w:rPr>
          <w:rFonts w:ascii="Times New Roman" w:hAnsi="Times New Roman"/>
          <w:color w:val="000000"/>
          <w:sz w:val="24"/>
          <w:szCs w:val="24"/>
        </w:rPr>
        <w:t>,</w:t>
      </w:r>
      <w:r w:rsidR="00BC0382" w:rsidRPr="00846AAC">
        <w:rPr>
          <w:rFonts w:ascii="Times New Roman" w:hAnsi="Times New Roman"/>
          <w:color w:val="000000"/>
          <w:sz w:val="24"/>
          <w:szCs w:val="24"/>
        </w:rPr>
        <w:t xml:space="preserve"> </w:t>
      </w:r>
      <w:r w:rsidR="00BC0382" w:rsidRPr="00846AAC">
        <w:rPr>
          <w:rFonts w:ascii="Times New Roman" w:hAnsi="Times New Roman"/>
          <w:b/>
          <w:color w:val="000000"/>
          <w:sz w:val="24"/>
          <w:szCs w:val="24"/>
        </w:rPr>
        <w:t xml:space="preserve"> </w:t>
      </w:r>
    </w:p>
    <w:p w14:paraId="7E4B9C5E" w14:textId="77777777" w:rsidR="007F3278" w:rsidRDefault="007F3278">
      <w:pPr>
        <w:jc w:val="both"/>
        <w:rPr>
          <w:rFonts w:ascii="Times New Roman" w:hAnsi="Times New Roman"/>
          <w:color w:val="000000"/>
          <w:sz w:val="24"/>
          <w:szCs w:val="24"/>
        </w:rPr>
      </w:pPr>
    </w:p>
    <w:p w14:paraId="35BAD097" w14:textId="77777777" w:rsidR="003229EF" w:rsidRPr="00846AAC" w:rsidRDefault="003229EF">
      <w:pPr>
        <w:jc w:val="both"/>
        <w:rPr>
          <w:rFonts w:ascii="Times New Roman" w:hAnsi="Times New Roman"/>
          <w:color w:val="000000"/>
          <w:sz w:val="24"/>
          <w:szCs w:val="24"/>
        </w:rPr>
      </w:pPr>
      <w:r w:rsidRPr="00846AAC">
        <w:rPr>
          <w:rFonts w:ascii="Times New Roman" w:hAnsi="Times New Roman"/>
          <w:color w:val="000000"/>
          <w:sz w:val="24"/>
          <w:szCs w:val="24"/>
        </w:rPr>
        <w:t xml:space="preserve">zaključili su </w:t>
      </w:r>
      <w:r w:rsidR="00456D04">
        <w:rPr>
          <w:rFonts w:ascii="Times New Roman" w:hAnsi="Times New Roman"/>
          <w:color w:val="000000"/>
          <w:sz w:val="24"/>
          <w:szCs w:val="24"/>
        </w:rPr>
        <w:t>sljedeći</w:t>
      </w:r>
    </w:p>
    <w:p w14:paraId="5AE0EFDE" w14:textId="77777777" w:rsidR="007E4BE5" w:rsidRPr="005E6545" w:rsidRDefault="007E4BE5" w:rsidP="00B66C2C">
      <w:pPr>
        <w:rPr>
          <w:rFonts w:ascii="Times New Roman" w:hAnsi="Times New Roman"/>
          <w:color w:val="000000"/>
          <w:sz w:val="24"/>
          <w:szCs w:val="24"/>
        </w:rPr>
      </w:pPr>
    </w:p>
    <w:p w14:paraId="025F0EA3" w14:textId="77777777" w:rsidR="00093653" w:rsidRDefault="003229EF">
      <w:pPr>
        <w:pStyle w:val="Tijeloteksta"/>
        <w:jc w:val="center"/>
        <w:rPr>
          <w:b/>
          <w:szCs w:val="28"/>
          <w:lang w:val="hr-HR"/>
        </w:rPr>
      </w:pPr>
      <w:r w:rsidRPr="005E6545">
        <w:rPr>
          <w:b/>
          <w:szCs w:val="28"/>
          <w:lang w:val="hr-HR"/>
        </w:rPr>
        <w:t>SPORAZUM</w:t>
      </w:r>
      <w:r>
        <w:rPr>
          <w:b/>
          <w:szCs w:val="28"/>
          <w:lang w:val="hr-HR"/>
        </w:rPr>
        <w:t xml:space="preserve"> </w:t>
      </w:r>
      <w:r w:rsidR="00093653">
        <w:rPr>
          <w:b/>
          <w:szCs w:val="28"/>
          <w:lang w:val="hr-HR"/>
        </w:rPr>
        <w:t>O SURADNJI</w:t>
      </w:r>
    </w:p>
    <w:p w14:paraId="13C147C7" w14:textId="77777777" w:rsidR="003229EF" w:rsidRPr="005E6545" w:rsidRDefault="00093653">
      <w:pPr>
        <w:pStyle w:val="Tijeloteksta"/>
        <w:jc w:val="center"/>
        <w:rPr>
          <w:b/>
          <w:sz w:val="24"/>
          <w:szCs w:val="24"/>
          <w:lang w:val="hr-HR"/>
        </w:rPr>
      </w:pPr>
      <w:r>
        <w:rPr>
          <w:b/>
          <w:szCs w:val="28"/>
          <w:lang w:val="hr-HR"/>
        </w:rPr>
        <w:t>u izvršavanju delegiranih administrativnih provjera</w:t>
      </w:r>
      <w:r w:rsidR="000C12BC">
        <w:rPr>
          <w:b/>
          <w:szCs w:val="28"/>
          <w:lang w:val="hr-HR"/>
        </w:rPr>
        <w:t xml:space="preserve"> </w:t>
      </w:r>
    </w:p>
    <w:p w14:paraId="78EB587C" w14:textId="77777777" w:rsidR="003229EF" w:rsidRPr="005E6545" w:rsidRDefault="003229EF">
      <w:pPr>
        <w:jc w:val="both"/>
        <w:rPr>
          <w:rFonts w:ascii="Times New Roman" w:hAnsi="Times New Roman"/>
          <w:color w:val="000000"/>
          <w:sz w:val="24"/>
          <w:szCs w:val="24"/>
        </w:rPr>
      </w:pPr>
    </w:p>
    <w:p w14:paraId="77AE90EB" w14:textId="77777777" w:rsidR="00846AAC" w:rsidRDefault="00846AAC">
      <w:pPr>
        <w:spacing w:after="0"/>
        <w:jc w:val="center"/>
        <w:rPr>
          <w:rFonts w:ascii="Times New Roman" w:hAnsi="Times New Roman"/>
          <w:b/>
          <w:color w:val="000000"/>
          <w:sz w:val="24"/>
          <w:szCs w:val="24"/>
        </w:rPr>
      </w:pPr>
      <w:r>
        <w:rPr>
          <w:rFonts w:ascii="Times New Roman" w:hAnsi="Times New Roman"/>
          <w:b/>
          <w:color w:val="000000"/>
          <w:sz w:val="24"/>
          <w:szCs w:val="24"/>
        </w:rPr>
        <w:t>OPĆE ODREDBE</w:t>
      </w:r>
    </w:p>
    <w:p w14:paraId="7EFA7B95" w14:textId="77777777" w:rsidR="0094248D" w:rsidRDefault="0094248D">
      <w:pPr>
        <w:spacing w:after="0"/>
        <w:jc w:val="center"/>
        <w:rPr>
          <w:rFonts w:ascii="Times New Roman" w:hAnsi="Times New Roman"/>
          <w:b/>
          <w:color w:val="000000"/>
          <w:sz w:val="24"/>
          <w:szCs w:val="24"/>
        </w:rPr>
      </w:pPr>
    </w:p>
    <w:p w14:paraId="6A63F8D7" w14:textId="77777777" w:rsidR="00846AAC" w:rsidRPr="000078BA" w:rsidRDefault="00846AAC">
      <w:pPr>
        <w:spacing w:after="0"/>
        <w:jc w:val="center"/>
        <w:rPr>
          <w:rFonts w:ascii="Times New Roman" w:hAnsi="Times New Roman"/>
          <w:b/>
          <w:color w:val="000000"/>
          <w:sz w:val="24"/>
          <w:szCs w:val="24"/>
        </w:rPr>
      </w:pPr>
      <w:r w:rsidRPr="000078BA">
        <w:rPr>
          <w:rFonts w:ascii="Times New Roman" w:hAnsi="Times New Roman"/>
          <w:b/>
          <w:color w:val="000000"/>
          <w:sz w:val="24"/>
          <w:szCs w:val="24"/>
        </w:rPr>
        <w:t>Predmet Sporazuma</w:t>
      </w:r>
    </w:p>
    <w:p w14:paraId="184E37BC" w14:textId="77777777" w:rsidR="00175F69" w:rsidRPr="00846AAC" w:rsidRDefault="00175F69" w:rsidP="00B66C2C">
      <w:pPr>
        <w:spacing w:after="0"/>
        <w:jc w:val="both"/>
        <w:rPr>
          <w:rFonts w:ascii="Times New Roman" w:hAnsi="Times New Roman"/>
          <w:b/>
          <w:color w:val="000000"/>
          <w:sz w:val="24"/>
          <w:szCs w:val="24"/>
        </w:rPr>
      </w:pPr>
    </w:p>
    <w:p w14:paraId="0BBCE2CB" w14:textId="77777777" w:rsidR="003229EF" w:rsidRPr="00175F69" w:rsidRDefault="003229EF">
      <w:pPr>
        <w:jc w:val="center"/>
        <w:rPr>
          <w:rFonts w:ascii="Times New Roman" w:hAnsi="Times New Roman"/>
          <w:color w:val="000000"/>
          <w:sz w:val="24"/>
          <w:szCs w:val="24"/>
        </w:rPr>
      </w:pPr>
      <w:r w:rsidRPr="005E6545">
        <w:rPr>
          <w:rFonts w:ascii="Times New Roman" w:hAnsi="Times New Roman"/>
          <w:color w:val="000000"/>
          <w:sz w:val="24"/>
          <w:szCs w:val="24"/>
        </w:rPr>
        <w:t>Članak 1.</w:t>
      </w:r>
    </w:p>
    <w:p w14:paraId="685541C3" w14:textId="77777777" w:rsidR="0003480B" w:rsidRPr="001245A8" w:rsidRDefault="003229EF" w:rsidP="001245A8">
      <w:pPr>
        <w:pStyle w:val="Tijeloteksta"/>
        <w:numPr>
          <w:ilvl w:val="0"/>
          <w:numId w:val="4"/>
        </w:numPr>
        <w:spacing w:after="120" w:line="276" w:lineRule="auto"/>
        <w:ind w:left="425" w:hanging="425"/>
        <w:rPr>
          <w:sz w:val="24"/>
          <w:szCs w:val="24"/>
          <w:lang w:val="hr-HR"/>
        </w:rPr>
      </w:pPr>
      <w:r w:rsidRPr="00AF3B22">
        <w:rPr>
          <w:sz w:val="24"/>
          <w:szCs w:val="24"/>
          <w:lang w:val="hr-HR"/>
        </w:rPr>
        <w:t xml:space="preserve">Ovim </w:t>
      </w:r>
      <w:r w:rsidR="007E4BE5" w:rsidRPr="00502B06">
        <w:rPr>
          <w:sz w:val="24"/>
          <w:szCs w:val="24"/>
          <w:lang w:val="hr-HR"/>
        </w:rPr>
        <w:t>S</w:t>
      </w:r>
      <w:r w:rsidRPr="00502B06">
        <w:rPr>
          <w:sz w:val="24"/>
          <w:szCs w:val="24"/>
          <w:lang w:val="hr-HR"/>
        </w:rPr>
        <w:t>porazumom</w:t>
      </w:r>
      <w:r w:rsidR="0085593F" w:rsidRPr="00AF3B22">
        <w:rPr>
          <w:sz w:val="24"/>
          <w:szCs w:val="24"/>
          <w:lang w:val="hr-HR"/>
        </w:rPr>
        <w:t xml:space="preserve"> </w:t>
      </w:r>
      <w:r w:rsidR="00175F69" w:rsidRPr="00502B06">
        <w:rPr>
          <w:sz w:val="24"/>
          <w:szCs w:val="24"/>
          <w:lang w:val="hr-HR"/>
        </w:rPr>
        <w:t xml:space="preserve">Agencija za plaćanja </w:t>
      </w:r>
      <w:r w:rsidR="00367519" w:rsidRPr="00502B06">
        <w:rPr>
          <w:sz w:val="24"/>
          <w:szCs w:val="24"/>
          <w:lang w:val="hr-HR"/>
        </w:rPr>
        <w:t>sukladno</w:t>
      </w:r>
      <w:r w:rsidR="002E5CBB" w:rsidRPr="00502B06">
        <w:rPr>
          <w:sz w:val="24"/>
          <w:szCs w:val="24"/>
          <w:lang w:val="hr-HR"/>
        </w:rPr>
        <w:t xml:space="preserve"> mogućnostima koje proizlaze iz</w:t>
      </w:r>
      <w:r w:rsidR="008536E3" w:rsidRPr="00502B06">
        <w:rPr>
          <w:sz w:val="24"/>
          <w:szCs w:val="24"/>
          <w:lang w:val="hr-HR"/>
        </w:rPr>
        <w:t xml:space="preserve"> </w:t>
      </w:r>
      <w:r w:rsidR="00CC1690" w:rsidRPr="00502B06">
        <w:rPr>
          <w:sz w:val="24"/>
          <w:szCs w:val="24"/>
          <w:lang w:val="hr-HR"/>
        </w:rPr>
        <w:t>čl</w:t>
      </w:r>
      <w:r w:rsidR="002E5CBB" w:rsidRPr="00502B06">
        <w:rPr>
          <w:sz w:val="24"/>
          <w:szCs w:val="24"/>
          <w:lang w:val="hr-HR"/>
        </w:rPr>
        <w:t>anka</w:t>
      </w:r>
      <w:r w:rsidR="00CC1690" w:rsidRPr="00502B06">
        <w:rPr>
          <w:sz w:val="24"/>
          <w:szCs w:val="24"/>
          <w:lang w:val="hr-HR"/>
        </w:rPr>
        <w:t xml:space="preserve"> 60. Provedbene uredbe Komisije (EU) br. 809/2014</w:t>
      </w:r>
      <w:r w:rsidR="0085593F" w:rsidRPr="00502B06">
        <w:rPr>
          <w:sz w:val="24"/>
          <w:szCs w:val="24"/>
          <w:lang w:val="hr-HR"/>
        </w:rPr>
        <w:t xml:space="preserve"> (u daljnjem tekstu</w:t>
      </w:r>
      <w:r w:rsidR="002E5CBB" w:rsidRPr="00502B06">
        <w:rPr>
          <w:sz w:val="24"/>
          <w:szCs w:val="24"/>
          <w:lang w:val="hr-HR"/>
        </w:rPr>
        <w:t>:</w:t>
      </w:r>
      <w:r w:rsidR="0085593F" w:rsidRPr="00502B06">
        <w:rPr>
          <w:sz w:val="24"/>
          <w:szCs w:val="24"/>
          <w:lang w:val="hr-HR"/>
        </w:rPr>
        <w:t xml:space="preserve"> Uredba (EU) br. 809/2014)</w:t>
      </w:r>
      <w:r w:rsidR="00CC1690" w:rsidRPr="00502B06">
        <w:rPr>
          <w:sz w:val="24"/>
          <w:szCs w:val="24"/>
          <w:lang w:val="hr-HR"/>
        </w:rPr>
        <w:t xml:space="preserve">, </w:t>
      </w:r>
      <w:r w:rsidR="00982A31" w:rsidRPr="001750E2">
        <w:rPr>
          <w:sz w:val="24"/>
          <w:szCs w:val="24"/>
          <w:lang w:val="hr-HR"/>
        </w:rPr>
        <w:t xml:space="preserve">delegira </w:t>
      </w:r>
      <w:r w:rsidR="0085593F" w:rsidRPr="001750E2">
        <w:rPr>
          <w:sz w:val="24"/>
          <w:szCs w:val="24"/>
          <w:lang w:val="hr-HR"/>
        </w:rPr>
        <w:t>provedbu administrativnih provjera</w:t>
      </w:r>
      <w:r w:rsidR="00742C01">
        <w:rPr>
          <w:sz w:val="24"/>
          <w:szCs w:val="24"/>
          <w:lang w:val="hr-HR"/>
        </w:rPr>
        <w:t xml:space="preserve"> </w:t>
      </w:r>
      <w:r w:rsidR="0085593F" w:rsidRPr="001750E2">
        <w:rPr>
          <w:sz w:val="24"/>
          <w:szCs w:val="24"/>
          <w:lang w:val="hr-HR"/>
        </w:rPr>
        <w:t>na l</w:t>
      </w:r>
      <w:r w:rsidR="00982A31" w:rsidRPr="001750E2">
        <w:rPr>
          <w:sz w:val="24"/>
          <w:szCs w:val="24"/>
          <w:lang w:val="hr-HR"/>
        </w:rPr>
        <w:t>okaln</w:t>
      </w:r>
      <w:r w:rsidR="0085593F" w:rsidRPr="001750E2">
        <w:rPr>
          <w:sz w:val="24"/>
          <w:szCs w:val="24"/>
          <w:lang w:val="hr-HR"/>
        </w:rPr>
        <w:t>u</w:t>
      </w:r>
      <w:r w:rsidR="00982A31" w:rsidRPr="001750E2">
        <w:rPr>
          <w:sz w:val="24"/>
          <w:szCs w:val="24"/>
          <w:lang w:val="hr-HR"/>
        </w:rPr>
        <w:t xml:space="preserve"> akcijsk</w:t>
      </w:r>
      <w:r w:rsidR="0085593F" w:rsidRPr="001750E2">
        <w:rPr>
          <w:sz w:val="24"/>
          <w:szCs w:val="24"/>
          <w:lang w:val="hr-HR"/>
        </w:rPr>
        <w:t>u</w:t>
      </w:r>
      <w:r w:rsidR="00982A31" w:rsidRPr="001750E2">
        <w:rPr>
          <w:sz w:val="24"/>
          <w:szCs w:val="24"/>
          <w:lang w:val="hr-HR"/>
        </w:rPr>
        <w:t xml:space="preserve"> grup</w:t>
      </w:r>
      <w:r w:rsidR="0085593F" w:rsidRPr="001750E2">
        <w:rPr>
          <w:sz w:val="24"/>
          <w:szCs w:val="24"/>
          <w:lang w:val="hr-HR"/>
        </w:rPr>
        <w:t>u</w:t>
      </w:r>
      <w:r w:rsidR="00A4081A" w:rsidRPr="00502B06">
        <w:rPr>
          <w:sz w:val="24"/>
          <w:szCs w:val="24"/>
          <w:lang w:val="hr-HR"/>
        </w:rPr>
        <w:t xml:space="preserve"> </w:t>
      </w:r>
      <w:r w:rsidR="00982A31" w:rsidRPr="00FD68BC">
        <w:rPr>
          <w:sz w:val="24"/>
          <w:szCs w:val="24"/>
          <w:lang w:val="hr-HR"/>
        </w:rPr>
        <w:t>________(</w:t>
      </w:r>
      <w:r w:rsidR="00982A31" w:rsidRPr="00FD68BC">
        <w:rPr>
          <w:i/>
          <w:sz w:val="24"/>
          <w:szCs w:val="24"/>
          <w:lang w:val="hr-HR"/>
        </w:rPr>
        <w:t>naziv LAG-a</w:t>
      </w:r>
      <w:r w:rsidR="00982A31" w:rsidRPr="00FD68BC">
        <w:rPr>
          <w:sz w:val="24"/>
          <w:szCs w:val="24"/>
          <w:lang w:val="hr-HR"/>
        </w:rPr>
        <w:t>)</w:t>
      </w:r>
      <w:r w:rsidR="00354EA2" w:rsidRPr="00FD68BC">
        <w:rPr>
          <w:sz w:val="24"/>
          <w:szCs w:val="24"/>
          <w:lang w:val="hr-HR"/>
        </w:rPr>
        <w:t xml:space="preserve"> </w:t>
      </w:r>
      <w:r w:rsidR="002E5CBB" w:rsidRPr="001750E2">
        <w:rPr>
          <w:sz w:val="24"/>
          <w:szCs w:val="24"/>
          <w:lang w:val="hr-HR"/>
        </w:rPr>
        <w:t xml:space="preserve">prilikom </w:t>
      </w:r>
      <w:r w:rsidR="00502B06" w:rsidRPr="001750E2">
        <w:rPr>
          <w:sz w:val="24"/>
          <w:szCs w:val="24"/>
          <w:lang w:val="hr-HR"/>
        </w:rPr>
        <w:t>provedbe</w:t>
      </w:r>
      <w:r w:rsidR="00485E90" w:rsidRPr="001750E2">
        <w:rPr>
          <w:sz w:val="24"/>
          <w:szCs w:val="24"/>
          <w:lang w:val="hr-HR"/>
        </w:rPr>
        <w:t xml:space="preserve"> operacija u okviru strategije lokalnog razvoja pod vodstvom zajednice </w:t>
      </w:r>
      <w:r w:rsidR="00485E90">
        <w:rPr>
          <w:sz w:val="24"/>
          <w:szCs w:val="24"/>
          <w:lang w:val="hr-HR"/>
        </w:rPr>
        <w:t xml:space="preserve">(u daljnjem tekstu: odabrana LRS) sukladno članku 35. stavku 1. točki b) Uredbe (EU) br. 1303/2013.  </w:t>
      </w:r>
      <w:r w:rsidR="00502B06" w:rsidRPr="00502B06">
        <w:rPr>
          <w:sz w:val="24"/>
          <w:szCs w:val="24"/>
          <w:lang w:val="hr-HR"/>
        </w:rPr>
        <w:t xml:space="preserve"> </w:t>
      </w:r>
    </w:p>
    <w:p w14:paraId="29C8C2A3" w14:textId="77777777" w:rsidR="00D2628D" w:rsidRPr="001245A8" w:rsidRDefault="0003480B" w:rsidP="001245A8">
      <w:pPr>
        <w:pStyle w:val="Tijeloteksta"/>
        <w:numPr>
          <w:ilvl w:val="0"/>
          <w:numId w:val="4"/>
        </w:numPr>
        <w:spacing w:after="120" w:line="276" w:lineRule="auto"/>
        <w:ind w:left="425" w:hanging="425"/>
        <w:rPr>
          <w:sz w:val="24"/>
          <w:szCs w:val="24"/>
          <w:lang w:val="hr-HR"/>
        </w:rPr>
      </w:pPr>
      <w:r>
        <w:rPr>
          <w:sz w:val="24"/>
          <w:szCs w:val="24"/>
          <w:lang w:val="hr-HR"/>
        </w:rPr>
        <w:lastRenderedPageBreak/>
        <w:t>Sporazumom se definiraju funkcije i odgovornosti te utvrđuje suradnja između Agencije za plaćanja i odabranog LAG-a.</w:t>
      </w:r>
    </w:p>
    <w:p w14:paraId="15DFB72B" w14:textId="77777777" w:rsidR="003229EF" w:rsidRPr="001750E2" w:rsidRDefault="00D2628D" w:rsidP="00E0313B">
      <w:pPr>
        <w:pStyle w:val="Tijeloteksta"/>
        <w:numPr>
          <w:ilvl w:val="0"/>
          <w:numId w:val="4"/>
        </w:numPr>
        <w:spacing w:line="276" w:lineRule="auto"/>
        <w:ind w:left="426" w:hanging="426"/>
        <w:rPr>
          <w:color w:val="000000"/>
          <w:sz w:val="24"/>
          <w:szCs w:val="24"/>
          <w:lang w:val="hr-HR"/>
        </w:rPr>
      </w:pPr>
      <w:r w:rsidRPr="001750E2">
        <w:rPr>
          <w:sz w:val="24"/>
          <w:szCs w:val="24"/>
          <w:lang w:val="hr-HR"/>
        </w:rPr>
        <w:t xml:space="preserve">Pri delegiranju </w:t>
      </w:r>
      <w:r w:rsidR="00B325E4" w:rsidRPr="001750E2">
        <w:rPr>
          <w:sz w:val="24"/>
          <w:szCs w:val="24"/>
          <w:lang w:val="hr-HR"/>
        </w:rPr>
        <w:t>provjera</w:t>
      </w:r>
      <w:r w:rsidRPr="001750E2">
        <w:rPr>
          <w:sz w:val="24"/>
          <w:szCs w:val="24"/>
          <w:lang w:val="hr-HR"/>
        </w:rPr>
        <w:t xml:space="preserve"> iz s</w:t>
      </w:r>
      <w:r w:rsidR="001D07E6">
        <w:rPr>
          <w:sz w:val="24"/>
          <w:szCs w:val="24"/>
          <w:lang w:val="hr-HR"/>
        </w:rPr>
        <w:t>tavka 1. ovog članka</w:t>
      </w:r>
      <w:r w:rsidRPr="001750E2">
        <w:rPr>
          <w:sz w:val="24"/>
          <w:szCs w:val="24"/>
          <w:lang w:val="hr-HR"/>
        </w:rPr>
        <w:t xml:space="preserve"> na odabrani LAG, Agencija za</w:t>
      </w:r>
      <w:r w:rsidRPr="001750E2">
        <w:rPr>
          <w:color w:val="000000"/>
          <w:sz w:val="24"/>
          <w:szCs w:val="24"/>
          <w:lang w:val="hr-HR"/>
        </w:rPr>
        <w:t xml:space="preserve"> plaćanja zadržava punu odgovornost za </w:t>
      </w:r>
      <w:r w:rsidR="00C422B6">
        <w:rPr>
          <w:color w:val="000000"/>
          <w:sz w:val="24"/>
          <w:szCs w:val="24"/>
          <w:lang w:val="hr-HR"/>
        </w:rPr>
        <w:t xml:space="preserve">njihovu </w:t>
      </w:r>
      <w:r w:rsidRPr="001750E2">
        <w:rPr>
          <w:color w:val="000000"/>
          <w:sz w:val="24"/>
          <w:szCs w:val="24"/>
          <w:lang w:val="hr-HR"/>
        </w:rPr>
        <w:t>provedbu</w:t>
      </w:r>
      <w:r w:rsidR="00BF04C5">
        <w:rPr>
          <w:color w:val="000000"/>
          <w:sz w:val="24"/>
          <w:szCs w:val="24"/>
          <w:lang w:val="hr-HR"/>
        </w:rPr>
        <w:t xml:space="preserve">, </w:t>
      </w:r>
      <w:r w:rsidR="00C422B6">
        <w:rPr>
          <w:color w:val="000000"/>
          <w:sz w:val="24"/>
          <w:szCs w:val="24"/>
          <w:lang w:val="hr-HR"/>
        </w:rPr>
        <w:t>kao i</w:t>
      </w:r>
      <w:r w:rsidR="003D72BC" w:rsidRPr="001750E2">
        <w:rPr>
          <w:color w:val="000000"/>
          <w:sz w:val="24"/>
          <w:szCs w:val="24"/>
          <w:lang w:val="hr-HR"/>
        </w:rPr>
        <w:t xml:space="preserve"> za provjeru </w:t>
      </w:r>
      <w:r w:rsidR="00C422B6">
        <w:rPr>
          <w:color w:val="000000"/>
          <w:sz w:val="24"/>
          <w:szCs w:val="24"/>
          <w:lang w:val="hr-HR"/>
        </w:rPr>
        <w:t>administrativnog</w:t>
      </w:r>
      <w:r w:rsidR="00C422B6" w:rsidRPr="001750E2">
        <w:rPr>
          <w:color w:val="000000"/>
          <w:sz w:val="24"/>
          <w:szCs w:val="24"/>
          <w:lang w:val="hr-HR"/>
        </w:rPr>
        <w:t xml:space="preserve"> i kontroln</w:t>
      </w:r>
      <w:r w:rsidR="00C422B6">
        <w:rPr>
          <w:color w:val="000000"/>
          <w:sz w:val="24"/>
          <w:szCs w:val="24"/>
          <w:lang w:val="hr-HR"/>
        </w:rPr>
        <w:t>og</w:t>
      </w:r>
      <w:r w:rsidR="00C422B6" w:rsidRPr="001750E2">
        <w:rPr>
          <w:color w:val="000000"/>
          <w:sz w:val="24"/>
          <w:szCs w:val="24"/>
          <w:lang w:val="hr-HR"/>
        </w:rPr>
        <w:t xml:space="preserve"> kapacitet</w:t>
      </w:r>
      <w:r w:rsidR="00C422B6">
        <w:rPr>
          <w:color w:val="000000"/>
          <w:sz w:val="24"/>
          <w:szCs w:val="24"/>
          <w:lang w:val="hr-HR"/>
        </w:rPr>
        <w:t>a</w:t>
      </w:r>
      <w:r w:rsidR="00C422B6" w:rsidRPr="001750E2">
        <w:rPr>
          <w:color w:val="000000"/>
          <w:sz w:val="24"/>
          <w:szCs w:val="24"/>
          <w:lang w:val="hr-HR"/>
        </w:rPr>
        <w:t xml:space="preserve"> </w:t>
      </w:r>
      <w:r w:rsidR="003D72BC" w:rsidRPr="001750E2">
        <w:rPr>
          <w:color w:val="000000"/>
          <w:sz w:val="24"/>
          <w:szCs w:val="24"/>
          <w:lang w:val="hr-HR"/>
        </w:rPr>
        <w:t>odabran</w:t>
      </w:r>
      <w:r w:rsidR="00C422B6">
        <w:rPr>
          <w:color w:val="000000"/>
          <w:sz w:val="24"/>
          <w:szCs w:val="24"/>
          <w:lang w:val="hr-HR"/>
        </w:rPr>
        <w:t>og</w:t>
      </w:r>
      <w:r w:rsidR="003D72BC" w:rsidRPr="001750E2">
        <w:rPr>
          <w:color w:val="000000"/>
          <w:sz w:val="24"/>
          <w:szCs w:val="24"/>
          <w:lang w:val="hr-HR"/>
        </w:rPr>
        <w:t xml:space="preserve"> LAG</w:t>
      </w:r>
      <w:r w:rsidR="00C422B6">
        <w:rPr>
          <w:color w:val="000000"/>
          <w:sz w:val="24"/>
          <w:szCs w:val="24"/>
          <w:lang w:val="hr-HR"/>
        </w:rPr>
        <w:t>-a</w:t>
      </w:r>
      <w:r w:rsidR="00B965C9" w:rsidRPr="001750E2">
        <w:rPr>
          <w:color w:val="000000"/>
          <w:sz w:val="24"/>
          <w:szCs w:val="24"/>
          <w:lang w:val="hr-HR"/>
        </w:rPr>
        <w:t xml:space="preserve"> </w:t>
      </w:r>
      <w:r w:rsidR="00F00EC8" w:rsidRPr="001750E2">
        <w:rPr>
          <w:color w:val="000000"/>
          <w:sz w:val="24"/>
          <w:szCs w:val="24"/>
          <w:lang w:val="hr-HR"/>
        </w:rPr>
        <w:t>za izvršenje delegiran</w:t>
      </w:r>
      <w:r w:rsidR="00BF04C5">
        <w:rPr>
          <w:color w:val="000000"/>
          <w:sz w:val="24"/>
          <w:szCs w:val="24"/>
          <w:lang w:val="hr-HR"/>
        </w:rPr>
        <w:t>ih</w:t>
      </w:r>
      <w:r w:rsidR="00F00EC8" w:rsidRPr="001750E2">
        <w:rPr>
          <w:color w:val="000000"/>
          <w:sz w:val="24"/>
          <w:szCs w:val="24"/>
          <w:lang w:val="hr-HR"/>
        </w:rPr>
        <w:t xml:space="preserve"> posl</w:t>
      </w:r>
      <w:r w:rsidR="00BF04C5">
        <w:rPr>
          <w:color w:val="000000"/>
          <w:sz w:val="24"/>
          <w:szCs w:val="24"/>
          <w:lang w:val="hr-HR"/>
        </w:rPr>
        <w:t>ov</w:t>
      </w:r>
      <w:r w:rsidR="00F00EC8" w:rsidRPr="001750E2">
        <w:rPr>
          <w:color w:val="000000"/>
          <w:sz w:val="24"/>
          <w:szCs w:val="24"/>
          <w:lang w:val="hr-HR"/>
        </w:rPr>
        <w:t>a</w:t>
      </w:r>
      <w:r w:rsidRPr="001750E2">
        <w:rPr>
          <w:color w:val="000000"/>
          <w:sz w:val="24"/>
          <w:szCs w:val="24"/>
          <w:lang w:val="hr-HR"/>
        </w:rPr>
        <w:t xml:space="preserve">. </w:t>
      </w:r>
    </w:p>
    <w:p w14:paraId="428298D4" w14:textId="77777777" w:rsidR="00445E43" w:rsidRDefault="00445E43">
      <w:pPr>
        <w:pStyle w:val="Tijeloteksta"/>
        <w:rPr>
          <w:color w:val="000000"/>
          <w:sz w:val="24"/>
          <w:szCs w:val="24"/>
          <w:lang w:val="hr-HR"/>
        </w:rPr>
      </w:pPr>
    </w:p>
    <w:p w14:paraId="272DDD4D" w14:textId="77777777" w:rsidR="008E7264" w:rsidRDefault="00FD6402" w:rsidP="00B66C2C">
      <w:pPr>
        <w:pStyle w:val="Tijeloteksta"/>
        <w:jc w:val="center"/>
        <w:rPr>
          <w:b/>
          <w:color w:val="000000"/>
          <w:sz w:val="24"/>
          <w:szCs w:val="24"/>
          <w:lang w:val="hr-HR"/>
        </w:rPr>
      </w:pPr>
      <w:r w:rsidRPr="00B66C2C">
        <w:rPr>
          <w:b/>
          <w:color w:val="000000"/>
          <w:sz w:val="24"/>
          <w:szCs w:val="24"/>
          <w:lang w:val="hr-HR"/>
        </w:rPr>
        <w:t>Trajanje sporazuma</w:t>
      </w:r>
    </w:p>
    <w:p w14:paraId="258F961C" w14:textId="77777777" w:rsidR="00FD6402" w:rsidRDefault="00FD6402" w:rsidP="00B66C2C">
      <w:pPr>
        <w:pStyle w:val="Tijeloteksta"/>
        <w:jc w:val="center"/>
        <w:rPr>
          <w:b/>
          <w:color w:val="000000"/>
          <w:sz w:val="24"/>
          <w:szCs w:val="24"/>
          <w:lang w:val="hr-HR"/>
        </w:rPr>
      </w:pPr>
    </w:p>
    <w:p w14:paraId="107E806C" w14:textId="77777777" w:rsidR="00FD6402" w:rsidRDefault="00FD6402" w:rsidP="00B66C2C">
      <w:pPr>
        <w:pStyle w:val="Tijeloteksta"/>
        <w:jc w:val="center"/>
        <w:rPr>
          <w:color w:val="000000"/>
          <w:sz w:val="24"/>
          <w:szCs w:val="24"/>
          <w:lang w:val="hr-HR"/>
        </w:rPr>
      </w:pPr>
      <w:r w:rsidRPr="00B66C2C">
        <w:rPr>
          <w:color w:val="000000"/>
          <w:sz w:val="24"/>
          <w:szCs w:val="24"/>
          <w:lang w:val="hr-HR"/>
        </w:rPr>
        <w:t>Članak 2.</w:t>
      </w:r>
    </w:p>
    <w:p w14:paraId="60117750" w14:textId="77777777" w:rsidR="00FD6402" w:rsidRDefault="00FD6402" w:rsidP="00B66C2C">
      <w:pPr>
        <w:pStyle w:val="Tijeloteksta"/>
        <w:jc w:val="center"/>
        <w:rPr>
          <w:color w:val="000000"/>
          <w:sz w:val="24"/>
          <w:szCs w:val="24"/>
          <w:lang w:val="hr-HR"/>
        </w:rPr>
      </w:pPr>
    </w:p>
    <w:p w14:paraId="191B2E3A" w14:textId="77777777" w:rsidR="00FD6402" w:rsidRPr="00B66C2C" w:rsidRDefault="00697E77" w:rsidP="00E0313B">
      <w:pPr>
        <w:jc w:val="both"/>
        <w:rPr>
          <w:color w:val="000000"/>
          <w:sz w:val="24"/>
          <w:szCs w:val="24"/>
          <w:lang w:val="de-DE"/>
        </w:rPr>
      </w:pPr>
      <w:r w:rsidRPr="001750E2">
        <w:rPr>
          <w:rFonts w:ascii="Times New Roman" w:hAnsi="Times New Roman"/>
          <w:color w:val="000000"/>
          <w:sz w:val="24"/>
          <w:szCs w:val="24"/>
        </w:rPr>
        <w:t xml:space="preserve">Odabrani </w:t>
      </w:r>
      <w:r w:rsidR="00FD6402" w:rsidRPr="001750E2">
        <w:rPr>
          <w:rFonts w:ascii="Times New Roman" w:hAnsi="Times New Roman"/>
          <w:color w:val="000000"/>
          <w:sz w:val="24"/>
          <w:szCs w:val="24"/>
        </w:rPr>
        <w:t>LAG</w:t>
      </w:r>
      <w:r w:rsidR="008173D9">
        <w:rPr>
          <w:rFonts w:ascii="Times New Roman" w:hAnsi="Times New Roman"/>
          <w:color w:val="000000"/>
          <w:sz w:val="24"/>
          <w:szCs w:val="24"/>
        </w:rPr>
        <w:t xml:space="preserve"> se</w:t>
      </w:r>
      <w:r w:rsidR="00FD6402" w:rsidRPr="001750E2">
        <w:rPr>
          <w:rFonts w:ascii="Times New Roman" w:hAnsi="Times New Roman"/>
          <w:color w:val="000000"/>
          <w:sz w:val="24"/>
          <w:szCs w:val="24"/>
        </w:rPr>
        <w:t xml:space="preserve"> obvezuje obavljati </w:t>
      </w:r>
      <w:r w:rsidR="000F5809" w:rsidRPr="001750E2">
        <w:rPr>
          <w:rFonts w:ascii="Times New Roman" w:hAnsi="Times New Roman"/>
          <w:color w:val="000000"/>
          <w:sz w:val="24"/>
          <w:szCs w:val="24"/>
        </w:rPr>
        <w:t xml:space="preserve">delegirane administrativne </w:t>
      </w:r>
      <w:r w:rsidR="00FD6402" w:rsidRPr="001750E2">
        <w:rPr>
          <w:rFonts w:ascii="Times New Roman" w:hAnsi="Times New Roman"/>
          <w:color w:val="000000"/>
          <w:sz w:val="24"/>
          <w:szCs w:val="24"/>
        </w:rPr>
        <w:t>provjere navedene u članku 5. ovoga Sporazuma</w:t>
      </w:r>
      <w:r w:rsidR="00D36AC3" w:rsidRPr="001750E2">
        <w:rPr>
          <w:rFonts w:ascii="Times New Roman" w:hAnsi="Times New Roman"/>
          <w:color w:val="000000"/>
          <w:sz w:val="24"/>
          <w:szCs w:val="24"/>
        </w:rPr>
        <w:t xml:space="preserve"> </w:t>
      </w:r>
      <w:r w:rsidR="00917C71">
        <w:rPr>
          <w:rFonts w:ascii="Times New Roman" w:hAnsi="Times New Roman"/>
          <w:color w:val="000000"/>
          <w:sz w:val="24"/>
          <w:szCs w:val="24"/>
        </w:rPr>
        <w:t xml:space="preserve">tijekom provedbe </w:t>
      </w:r>
      <w:r w:rsidR="008173D9">
        <w:rPr>
          <w:rFonts w:ascii="Times New Roman" w:hAnsi="Times New Roman"/>
          <w:color w:val="000000"/>
          <w:sz w:val="24"/>
          <w:szCs w:val="24"/>
        </w:rPr>
        <w:t>Programa ruralnog razvoja Republike Hrvatske za razdoblje 2014. – 202</w:t>
      </w:r>
      <w:r w:rsidR="00917C71">
        <w:rPr>
          <w:rFonts w:ascii="Times New Roman" w:hAnsi="Times New Roman"/>
          <w:color w:val="000000"/>
          <w:sz w:val="24"/>
          <w:szCs w:val="24"/>
        </w:rPr>
        <w:t>0., a u skladu s čl</w:t>
      </w:r>
      <w:r w:rsidR="00E14603">
        <w:rPr>
          <w:rFonts w:ascii="Times New Roman" w:hAnsi="Times New Roman"/>
          <w:color w:val="000000"/>
          <w:sz w:val="24"/>
          <w:szCs w:val="24"/>
        </w:rPr>
        <w:t>ankom</w:t>
      </w:r>
      <w:r w:rsidR="00917C71">
        <w:rPr>
          <w:rFonts w:ascii="Times New Roman" w:hAnsi="Times New Roman"/>
          <w:color w:val="000000"/>
          <w:sz w:val="24"/>
          <w:szCs w:val="24"/>
        </w:rPr>
        <w:t xml:space="preserve"> 6. Ugovora.  </w:t>
      </w:r>
    </w:p>
    <w:p w14:paraId="42C92BB4" w14:textId="77777777" w:rsidR="00FD6402" w:rsidRDefault="00FD6402" w:rsidP="00E0313B">
      <w:pPr>
        <w:jc w:val="both"/>
        <w:rPr>
          <w:b/>
          <w:color w:val="000000"/>
          <w:sz w:val="24"/>
          <w:szCs w:val="24"/>
        </w:rPr>
      </w:pPr>
    </w:p>
    <w:p w14:paraId="3A9E80EB" w14:textId="77777777" w:rsidR="008E7264" w:rsidRDefault="00152FD6" w:rsidP="00B66C2C">
      <w:pPr>
        <w:pStyle w:val="Tijeloteksta"/>
        <w:jc w:val="center"/>
        <w:rPr>
          <w:b/>
          <w:color w:val="000000"/>
          <w:sz w:val="24"/>
          <w:szCs w:val="24"/>
          <w:lang w:val="hr-HR"/>
        </w:rPr>
      </w:pPr>
      <w:r>
        <w:rPr>
          <w:b/>
          <w:color w:val="000000"/>
          <w:sz w:val="24"/>
          <w:szCs w:val="24"/>
          <w:lang w:val="hr-HR"/>
        </w:rPr>
        <w:t xml:space="preserve">SUSTAV UPRAVLJANJA I </w:t>
      </w:r>
      <w:r w:rsidR="00FE4111">
        <w:rPr>
          <w:b/>
          <w:color w:val="000000"/>
          <w:sz w:val="24"/>
          <w:szCs w:val="24"/>
          <w:lang w:val="hr-HR"/>
        </w:rPr>
        <w:t>KONTROLE</w:t>
      </w:r>
    </w:p>
    <w:p w14:paraId="6DC479C1" w14:textId="77777777" w:rsidR="0094248D" w:rsidRDefault="0094248D" w:rsidP="00B66C2C">
      <w:pPr>
        <w:pStyle w:val="Tijeloteksta"/>
        <w:jc w:val="center"/>
        <w:rPr>
          <w:b/>
          <w:color w:val="000000"/>
          <w:sz w:val="24"/>
          <w:szCs w:val="24"/>
          <w:lang w:val="hr-HR"/>
        </w:rPr>
      </w:pPr>
    </w:p>
    <w:p w14:paraId="257FDEC5" w14:textId="77777777" w:rsidR="005F4CE7" w:rsidRPr="00B66C2C" w:rsidRDefault="005F4CE7" w:rsidP="00B66C2C">
      <w:pPr>
        <w:pStyle w:val="Tijeloteksta"/>
        <w:jc w:val="center"/>
        <w:rPr>
          <w:b/>
          <w:color w:val="000000"/>
          <w:sz w:val="24"/>
          <w:szCs w:val="24"/>
          <w:lang w:val="hr-HR"/>
        </w:rPr>
      </w:pPr>
      <w:r>
        <w:rPr>
          <w:b/>
          <w:color w:val="000000"/>
          <w:sz w:val="24"/>
          <w:szCs w:val="24"/>
          <w:lang w:val="hr-HR"/>
        </w:rPr>
        <w:t xml:space="preserve">Načela funkcioniranja sustava upravljanja i </w:t>
      </w:r>
      <w:r w:rsidR="00FE4111">
        <w:rPr>
          <w:b/>
          <w:color w:val="000000"/>
          <w:sz w:val="24"/>
          <w:szCs w:val="24"/>
          <w:lang w:val="hr-HR"/>
        </w:rPr>
        <w:t>kontrole</w:t>
      </w:r>
    </w:p>
    <w:p w14:paraId="3591F692" w14:textId="77777777" w:rsidR="001A6DAF" w:rsidRPr="002E311A" w:rsidRDefault="001A6DAF" w:rsidP="00B66C2C">
      <w:pPr>
        <w:pStyle w:val="Tijeloteksta"/>
        <w:jc w:val="center"/>
        <w:rPr>
          <w:color w:val="000000"/>
          <w:sz w:val="24"/>
          <w:szCs w:val="24"/>
          <w:lang w:val="hr-HR"/>
        </w:rPr>
      </w:pPr>
    </w:p>
    <w:p w14:paraId="3BAD120F" w14:textId="77777777" w:rsidR="003229EF" w:rsidRPr="005E6545" w:rsidRDefault="003229EF">
      <w:pPr>
        <w:jc w:val="center"/>
        <w:rPr>
          <w:rFonts w:ascii="Times New Roman" w:hAnsi="Times New Roman"/>
          <w:sz w:val="24"/>
          <w:szCs w:val="24"/>
        </w:rPr>
      </w:pPr>
      <w:r w:rsidRPr="005E6545">
        <w:rPr>
          <w:rFonts w:ascii="Times New Roman" w:hAnsi="Times New Roman"/>
          <w:sz w:val="24"/>
          <w:szCs w:val="24"/>
        </w:rPr>
        <w:t xml:space="preserve">Članak </w:t>
      </w:r>
      <w:r w:rsidR="00FD6402">
        <w:rPr>
          <w:rFonts w:ascii="Times New Roman" w:hAnsi="Times New Roman"/>
          <w:sz w:val="24"/>
          <w:szCs w:val="24"/>
        </w:rPr>
        <w:t>3</w:t>
      </w:r>
      <w:r w:rsidRPr="005E6545">
        <w:rPr>
          <w:rFonts w:ascii="Times New Roman" w:hAnsi="Times New Roman"/>
          <w:sz w:val="24"/>
          <w:szCs w:val="24"/>
        </w:rPr>
        <w:t>.</w:t>
      </w:r>
    </w:p>
    <w:p w14:paraId="799AAD2D" w14:textId="77777777" w:rsidR="00F5072C" w:rsidRPr="00B66C2C" w:rsidRDefault="003B2A57" w:rsidP="0001686A">
      <w:pPr>
        <w:pStyle w:val="Tijeloteksta"/>
        <w:spacing w:line="276" w:lineRule="auto"/>
        <w:rPr>
          <w:color w:val="000000"/>
          <w:sz w:val="24"/>
          <w:szCs w:val="24"/>
        </w:rPr>
      </w:pPr>
      <w:r w:rsidRPr="00B66C2C">
        <w:rPr>
          <w:color w:val="000000"/>
          <w:sz w:val="24"/>
          <w:szCs w:val="24"/>
          <w:lang w:val="hr-HR"/>
        </w:rPr>
        <w:t>Provedba funkcija</w:t>
      </w:r>
      <w:r w:rsidR="00917C71">
        <w:rPr>
          <w:color w:val="000000"/>
          <w:sz w:val="24"/>
          <w:szCs w:val="24"/>
          <w:lang w:val="hr-HR"/>
        </w:rPr>
        <w:t xml:space="preserve"> </w:t>
      </w:r>
      <w:r w:rsidRPr="00B66C2C">
        <w:rPr>
          <w:color w:val="000000"/>
          <w:sz w:val="24"/>
          <w:szCs w:val="24"/>
          <w:lang w:val="hr-HR"/>
        </w:rPr>
        <w:t>svake sporazumne strane i njihova međusobna suradnja temelje se</w:t>
      </w:r>
      <w:r w:rsidR="006D0C8F" w:rsidRPr="00B66C2C">
        <w:rPr>
          <w:color w:val="000000"/>
          <w:sz w:val="24"/>
          <w:szCs w:val="24"/>
          <w:lang w:val="hr-HR"/>
        </w:rPr>
        <w:t xml:space="preserve"> na:</w:t>
      </w:r>
    </w:p>
    <w:p w14:paraId="3DF28E7C" w14:textId="77777777" w:rsidR="00ED78E7" w:rsidRPr="00B66C2C" w:rsidRDefault="00ED78E7" w:rsidP="0001686A">
      <w:pPr>
        <w:pStyle w:val="Tijeloteksta"/>
        <w:numPr>
          <w:ilvl w:val="0"/>
          <w:numId w:val="7"/>
        </w:numPr>
        <w:spacing w:line="276" w:lineRule="auto"/>
        <w:ind w:left="426" w:hanging="284"/>
        <w:rPr>
          <w:color w:val="000000"/>
          <w:sz w:val="24"/>
          <w:szCs w:val="24"/>
        </w:rPr>
      </w:pPr>
      <w:r>
        <w:rPr>
          <w:color w:val="000000"/>
          <w:sz w:val="24"/>
          <w:szCs w:val="24"/>
          <w:lang w:val="hr-HR"/>
        </w:rPr>
        <w:t xml:space="preserve">zadaćama lokalne akcijske skupine propisanim člankom 34. stavkom 3. Uredbe (EU) br. 1303/2013; </w:t>
      </w:r>
      <w:r w:rsidR="00851756">
        <w:rPr>
          <w:color w:val="000000"/>
          <w:sz w:val="24"/>
          <w:szCs w:val="24"/>
          <w:lang w:val="hr-HR"/>
        </w:rPr>
        <w:t xml:space="preserve"> </w:t>
      </w:r>
    </w:p>
    <w:p w14:paraId="1D50FDB2" w14:textId="77777777" w:rsidR="00C90431" w:rsidRPr="009D6245" w:rsidRDefault="00ED78E7" w:rsidP="0001686A">
      <w:pPr>
        <w:pStyle w:val="Tijeloteksta"/>
        <w:numPr>
          <w:ilvl w:val="0"/>
          <w:numId w:val="7"/>
        </w:numPr>
        <w:spacing w:line="276" w:lineRule="auto"/>
        <w:ind w:left="426" w:hanging="284"/>
        <w:rPr>
          <w:color w:val="000000"/>
          <w:sz w:val="24"/>
          <w:szCs w:val="24"/>
        </w:rPr>
      </w:pPr>
      <w:r>
        <w:rPr>
          <w:color w:val="000000"/>
          <w:sz w:val="24"/>
          <w:szCs w:val="24"/>
          <w:lang w:val="hr-HR"/>
        </w:rPr>
        <w:t>načelima prilikom postupaka odabira projekata propisani</w:t>
      </w:r>
      <w:r w:rsidR="00D701B1">
        <w:rPr>
          <w:color w:val="000000"/>
          <w:sz w:val="24"/>
          <w:szCs w:val="24"/>
          <w:lang w:val="hr-HR"/>
        </w:rPr>
        <w:t>m čl</w:t>
      </w:r>
      <w:r w:rsidR="00E14603">
        <w:rPr>
          <w:color w:val="000000"/>
          <w:sz w:val="24"/>
          <w:szCs w:val="24"/>
          <w:lang w:val="hr-HR"/>
        </w:rPr>
        <w:t>ankom</w:t>
      </w:r>
      <w:r w:rsidR="00D701B1">
        <w:rPr>
          <w:color w:val="000000"/>
          <w:sz w:val="24"/>
          <w:szCs w:val="24"/>
          <w:lang w:val="hr-HR"/>
        </w:rPr>
        <w:t xml:space="preserve"> 3</w:t>
      </w:r>
      <w:r w:rsidR="00851756">
        <w:rPr>
          <w:color w:val="000000"/>
          <w:sz w:val="24"/>
          <w:szCs w:val="24"/>
          <w:lang w:val="hr-HR"/>
        </w:rPr>
        <w:t>5</w:t>
      </w:r>
      <w:r w:rsidR="00D701B1">
        <w:rPr>
          <w:color w:val="000000"/>
          <w:sz w:val="24"/>
          <w:szCs w:val="24"/>
          <w:lang w:val="hr-HR"/>
        </w:rPr>
        <w:t>. Pravilnika, a poseb</w:t>
      </w:r>
      <w:r w:rsidR="002139A5">
        <w:rPr>
          <w:color w:val="000000"/>
          <w:sz w:val="24"/>
          <w:szCs w:val="24"/>
          <w:lang w:val="hr-HR"/>
        </w:rPr>
        <w:t>ice</w:t>
      </w:r>
      <w:r>
        <w:rPr>
          <w:color w:val="000000"/>
          <w:sz w:val="24"/>
          <w:szCs w:val="24"/>
          <w:lang w:val="hr-HR"/>
        </w:rPr>
        <w:t xml:space="preserve"> </w:t>
      </w:r>
      <w:r w:rsidRPr="009D6245">
        <w:rPr>
          <w:color w:val="000000"/>
          <w:sz w:val="24"/>
          <w:szCs w:val="24"/>
          <w:lang w:val="hr-HR"/>
        </w:rPr>
        <w:t>načelu nepristranosti, transparentnosti i ravnopravnosti prilikom odlučivanja;</w:t>
      </w:r>
    </w:p>
    <w:p w14:paraId="4721568D" w14:textId="77777777" w:rsidR="00ED78E7" w:rsidRPr="00E540AE" w:rsidRDefault="00F9210B" w:rsidP="00E0313B">
      <w:pPr>
        <w:pStyle w:val="Tijeloteksta"/>
        <w:numPr>
          <w:ilvl w:val="0"/>
          <w:numId w:val="7"/>
        </w:numPr>
        <w:spacing w:line="276" w:lineRule="auto"/>
        <w:ind w:left="426" w:hanging="284"/>
        <w:rPr>
          <w:color w:val="000000"/>
          <w:sz w:val="24"/>
          <w:szCs w:val="24"/>
        </w:rPr>
      </w:pPr>
      <w:r w:rsidRPr="009D6245">
        <w:rPr>
          <w:color w:val="000000"/>
          <w:sz w:val="24"/>
          <w:szCs w:val="24"/>
          <w:lang w:val="hr-HR"/>
        </w:rPr>
        <w:t xml:space="preserve">definiranim procedurama </w:t>
      </w:r>
      <w:r w:rsidR="00C65440" w:rsidRPr="009D6245">
        <w:rPr>
          <w:color w:val="000000"/>
          <w:sz w:val="24"/>
          <w:szCs w:val="24"/>
          <w:lang w:val="hr-HR"/>
        </w:rPr>
        <w:t>za provedbu</w:t>
      </w:r>
      <w:r w:rsidRPr="009D6245">
        <w:rPr>
          <w:color w:val="000000"/>
          <w:sz w:val="24"/>
          <w:szCs w:val="24"/>
          <w:lang w:val="hr-HR"/>
        </w:rPr>
        <w:t xml:space="preserve"> </w:t>
      </w:r>
      <w:r w:rsidR="0060046B">
        <w:rPr>
          <w:color w:val="000000"/>
          <w:sz w:val="24"/>
          <w:szCs w:val="24"/>
          <w:lang w:val="hr-HR"/>
        </w:rPr>
        <w:t xml:space="preserve">postupka </w:t>
      </w:r>
      <w:r w:rsidR="000F5809" w:rsidRPr="009D6245">
        <w:rPr>
          <w:color w:val="000000"/>
          <w:sz w:val="24"/>
          <w:szCs w:val="24"/>
          <w:lang w:val="hr-HR"/>
        </w:rPr>
        <w:t>odabira projekata</w:t>
      </w:r>
      <w:r w:rsidRPr="009D6245">
        <w:rPr>
          <w:color w:val="000000"/>
          <w:sz w:val="24"/>
          <w:szCs w:val="24"/>
          <w:lang w:val="hr-HR"/>
        </w:rPr>
        <w:t xml:space="preserve"> </w:t>
      </w:r>
      <w:r w:rsidR="00C65440" w:rsidRPr="009D6245">
        <w:rPr>
          <w:color w:val="000000"/>
          <w:sz w:val="24"/>
          <w:szCs w:val="24"/>
          <w:lang w:val="hr-HR"/>
        </w:rPr>
        <w:t xml:space="preserve">u odabranoj </w:t>
      </w:r>
      <w:r w:rsidR="00286415">
        <w:rPr>
          <w:color w:val="000000"/>
          <w:sz w:val="24"/>
          <w:szCs w:val="24"/>
          <w:lang w:val="hr-HR"/>
        </w:rPr>
        <w:t xml:space="preserve">LRS </w:t>
      </w:r>
      <w:r w:rsidR="000C490C" w:rsidRPr="009D6245">
        <w:rPr>
          <w:color w:val="000000"/>
          <w:sz w:val="24"/>
          <w:szCs w:val="24"/>
          <w:lang w:val="hr-HR"/>
        </w:rPr>
        <w:t>ili drugom važećem aktu LAG-a</w:t>
      </w:r>
      <w:r w:rsidR="00076368" w:rsidRPr="009D6245">
        <w:rPr>
          <w:color w:val="000000"/>
          <w:sz w:val="24"/>
          <w:szCs w:val="24"/>
          <w:lang w:val="hr-HR"/>
        </w:rPr>
        <w:t>;</w:t>
      </w:r>
    </w:p>
    <w:p w14:paraId="65024499" w14:textId="77777777" w:rsidR="000508CA" w:rsidRPr="009D6245" w:rsidRDefault="006C055B" w:rsidP="00E0313B">
      <w:pPr>
        <w:pStyle w:val="Tijeloteksta"/>
        <w:numPr>
          <w:ilvl w:val="0"/>
          <w:numId w:val="7"/>
        </w:numPr>
        <w:spacing w:line="276" w:lineRule="auto"/>
        <w:ind w:left="426" w:hanging="284"/>
        <w:rPr>
          <w:color w:val="000000"/>
          <w:sz w:val="24"/>
          <w:szCs w:val="24"/>
        </w:rPr>
      </w:pPr>
      <w:r w:rsidRPr="009D6245">
        <w:rPr>
          <w:color w:val="000000"/>
          <w:sz w:val="24"/>
          <w:szCs w:val="24"/>
          <w:lang w:val="hr-HR"/>
        </w:rPr>
        <w:t xml:space="preserve">jasno uređenim odnosima i definiranom sustavu </w:t>
      </w:r>
      <w:r w:rsidR="00626B8B" w:rsidRPr="009D6245">
        <w:rPr>
          <w:color w:val="000000"/>
          <w:sz w:val="24"/>
          <w:szCs w:val="24"/>
          <w:lang w:val="hr-HR"/>
        </w:rPr>
        <w:t xml:space="preserve">kontrole provedbe delegiranih </w:t>
      </w:r>
      <w:r w:rsidR="000F5809" w:rsidRPr="009D6245">
        <w:rPr>
          <w:color w:val="000000"/>
          <w:sz w:val="24"/>
          <w:szCs w:val="24"/>
          <w:lang w:val="hr-HR"/>
        </w:rPr>
        <w:t>provjera</w:t>
      </w:r>
    </w:p>
    <w:p w14:paraId="230E9892" w14:textId="77777777" w:rsidR="003229EF" w:rsidRDefault="003229EF" w:rsidP="00B66C2C">
      <w:pPr>
        <w:jc w:val="both"/>
        <w:rPr>
          <w:rFonts w:ascii="Times New Roman" w:hAnsi="Times New Roman"/>
          <w:sz w:val="24"/>
          <w:szCs w:val="24"/>
        </w:rPr>
      </w:pPr>
    </w:p>
    <w:p w14:paraId="01FFDD9A" w14:textId="77777777" w:rsidR="00EF7F27" w:rsidRPr="00B66C2C" w:rsidRDefault="007F767E">
      <w:pPr>
        <w:jc w:val="center"/>
        <w:rPr>
          <w:rFonts w:ascii="Times New Roman" w:hAnsi="Times New Roman"/>
          <w:b/>
          <w:sz w:val="24"/>
          <w:szCs w:val="24"/>
        </w:rPr>
      </w:pPr>
      <w:r>
        <w:rPr>
          <w:rFonts w:ascii="Times New Roman" w:hAnsi="Times New Roman"/>
          <w:b/>
          <w:sz w:val="24"/>
          <w:szCs w:val="24"/>
        </w:rPr>
        <w:t>AGENCIJA ZA PLAĆANJA I ODABRANI LAG – PROVJERE I MEHANIZMI PROVEDBE</w:t>
      </w:r>
    </w:p>
    <w:p w14:paraId="4FE51823" w14:textId="77777777" w:rsidR="007F3278" w:rsidRPr="00B66C2C" w:rsidRDefault="007F767E">
      <w:pPr>
        <w:jc w:val="center"/>
        <w:rPr>
          <w:rFonts w:ascii="Times New Roman" w:hAnsi="Times New Roman"/>
          <w:b/>
          <w:sz w:val="24"/>
          <w:szCs w:val="24"/>
        </w:rPr>
      </w:pPr>
      <w:r w:rsidRPr="007F767E">
        <w:rPr>
          <w:rFonts w:ascii="Times New Roman" w:hAnsi="Times New Roman"/>
          <w:b/>
          <w:sz w:val="24"/>
          <w:szCs w:val="24"/>
        </w:rPr>
        <w:t>A</w:t>
      </w:r>
      <w:r w:rsidR="000962C0">
        <w:rPr>
          <w:rFonts w:ascii="Times New Roman" w:hAnsi="Times New Roman"/>
          <w:b/>
          <w:sz w:val="24"/>
          <w:szCs w:val="24"/>
        </w:rPr>
        <w:t>dministrativne provjere Agencije</w:t>
      </w:r>
      <w:r w:rsidRPr="007F767E">
        <w:rPr>
          <w:rFonts w:ascii="Times New Roman" w:hAnsi="Times New Roman"/>
          <w:b/>
          <w:sz w:val="24"/>
          <w:szCs w:val="24"/>
        </w:rPr>
        <w:t xml:space="preserve"> za plaćanja </w:t>
      </w:r>
    </w:p>
    <w:p w14:paraId="22DBE397" w14:textId="77777777" w:rsidR="007F3278" w:rsidRDefault="003229EF">
      <w:pPr>
        <w:jc w:val="center"/>
        <w:rPr>
          <w:rFonts w:ascii="Times New Roman" w:hAnsi="Times New Roman"/>
          <w:color w:val="000000"/>
          <w:sz w:val="24"/>
          <w:szCs w:val="24"/>
        </w:rPr>
      </w:pPr>
      <w:r w:rsidRPr="005E6545">
        <w:rPr>
          <w:rFonts w:ascii="Times New Roman" w:hAnsi="Times New Roman"/>
          <w:sz w:val="24"/>
          <w:szCs w:val="24"/>
        </w:rPr>
        <w:t xml:space="preserve">Članak </w:t>
      </w:r>
      <w:r w:rsidR="00FD6402">
        <w:rPr>
          <w:rFonts w:ascii="Times New Roman" w:hAnsi="Times New Roman"/>
          <w:sz w:val="24"/>
          <w:szCs w:val="24"/>
        </w:rPr>
        <w:t>4</w:t>
      </w:r>
      <w:r w:rsidRPr="005E6545">
        <w:rPr>
          <w:rFonts w:ascii="Times New Roman" w:hAnsi="Times New Roman"/>
          <w:sz w:val="24"/>
          <w:szCs w:val="24"/>
        </w:rPr>
        <w:t>.</w:t>
      </w:r>
      <w:r w:rsidRPr="005E6545">
        <w:rPr>
          <w:rStyle w:val="Referencafusnote"/>
          <w:rFonts w:ascii="Times New Roman" w:hAnsi="Times New Roman"/>
          <w:color w:val="000000"/>
          <w:sz w:val="24"/>
          <w:szCs w:val="24"/>
        </w:rPr>
        <w:t xml:space="preserve"> </w:t>
      </w:r>
    </w:p>
    <w:p w14:paraId="68B6DF69" w14:textId="77777777" w:rsidR="00742C01" w:rsidRDefault="007F767E" w:rsidP="00A6178B">
      <w:pPr>
        <w:pStyle w:val="Tijeloteksta"/>
        <w:numPr>
          <w:ilvl w:val="0"/>
          <w:numId w:val="77"/>
        </w:numPr>
        <w:spacing w:line="276" w:lineRule="auto"/>
        <w:ind w:left="426" w:hanging="426"/>
        <w:rPr>
          <w:color w:val="000000"/>
          <w:sz w:val="24"/>
          <w:szCs w:val="24"/>
        </w:rPr>
      </w:pPr>
      <w:r w:rsidRPr="00B66C2C">
        <w:rPr>
          <w:color w:val="000000"/>
          <w:sz w:val="24"/>
          <w:szCs w:val="24"/>
        </w:rPr>
        <w:t>A</w:t>
      </w:r>
      <w:r w:rsidR="00390D5F">
        <w:rPr>
          <w:color w:val="000000"/>
          <w:sz w:val="24"/>
          <w:szCs w:val="24"/>
        </w:rPr>
        <w:t>dministr</w:t>
      </w:r>
      <w:r>
        <w:rPr>
          <w:color w:val="000000"/>
          <w:sz w:val="24"/>
          <w:szCs w:val="24"/>
        </w:rPr>
        <w:t>a</w:t>
      </w:r>
      <w:r w:rsidR="00390D5F">
        <w:rPr>
          <w:color w:val="000000"/>
          <w:sz w:val="24"/>
          <w:szCs w:val="24"/>
        </w:rPr>
        <w:t>t</w:t>
      </w:r>
      <w:r>
        <w:rPr>
          <w:color w:val="000000"/>
          <w:sz w:val="24"/>
          <w:szCs w:val="24"/>
        </w:rPr>
        <w:t xml:space="preserve">ivne provjere </w:t>
      </w:r>
      <w:r w:rsidR="00172BA4">
        <w:rPr>
          <w:sz w:val="24"/>
          <w:szCs w:val="24"/>
          <w:lang w:val="hr-HR"/>
        </w:rPr>
        <w:t xml:space="preserve">prilikom </w:t>
      </w:r>
      <w:r w:rsidR="00BE0AB6" w:rsidRPr="000662F8">
        <w:rPr>
          <w:sz w:val="24"/>
          <w:szCs w:val="24"/>
          <w:lang w:val="hr-HR"/>
        </w:rPr>
        <w:t xml:space="preserve">provedbe </w:t>
      </w:r>
      <w:r w:rsidR="00855F72">
        <w:rPr>
          <w:sz w:val="24"/>
          <w:szCs w:val="24"/>
          <w:lang w:val="hr-HR"/>
        </w:rPr>
        <w:t>operacija u okviru</w:t>
      </w:r>
      <w:r w:rsidR="00855F72" w:rsidRPr="000662F8" w:rsidDel="00855F72">
        <w:rPr>
          <w:sz w:val="24"/>
          <w:szCs w:val="24"/>
          <w:lang w:val="hr-HR"/>
        </w:rPr>
        <w:t xml:space="preserve"> </w:t>
      </w:r>
      <w:r w:rsidR="00855F72">
        <w:rPr>
          <w:sz w:val="24"/>
          <w:szCs w:val="24"/>
          <w:lang w:val="hr-HR"/>
        </w:rPr>
        <w:t>odabrane LRS</w:t>
      </w:r>
      <w:r w:rsidR="002F57D3">
        <w:rPr>
          <w:sz w:val="24"/>
          <w:szCs w:val="24"/>
          <w:lang w:val="hr-HR"/>
        </w:rPr>
        <w:t xml:space="preserve"> </w:t>
      </w:r>
      <w:r>
        <w:rPr>
          <w:color w:val="000000"/>
          <w:sz w:val="24"/>
          <w:szCs w:val="24"/>
        </w:rPr>
        <w:t>propisane su člankom 48.</w:t>
      </w:r>
      <w:r w:rsidR="007F322B">
        <w:rPr>
          <w:color w:val="000000"/>
          <w:sz w:val="24"/>
          <w:szCs w:val="24"/>
        </w:rPr>
        <w:t xml:space="preserve"> </w:t>
      </w:r>
      <w:r>
        <w:rPr>
          <w:color w:val="000000"/>
          <w:sz w:val="24"/>
          <w:szCs w:val="24"/>
        </w:rPr>
        <w:t xml:space="preserve">Uredbe (EU) br. 809/2014. </w:t>
      </w:r>
    </w:p>
    <w:p w14:paraId="39120414" w14:textId="07DA08F0" w:rsidR="00DE6D08" w:rsidRDefault="00DE6D08" w:rsidP="00A6178B">
      <w:pPr>
        <w:pStyle w:val="Tijeloteksta"/>
        <w:numPr>
          <w:ilvl w:val="0"/>
          <w:numId w:val="77"/>
        </w:numPr>
        <w:spacing w:line="276" w:lineRule="auto"/>
        <w:ind w:left="426" w:hanging="426"/>
        <w:rPr>
          <w:color w:val="000000"/>
          <w:sz w:val="24"/>
          <w:szCs w:val="24"/>
        </w:rPr>
      </w:pPr>
      <w:r>
        <w:rPr>
          <w:color w:val="000000"/>
          <w:sz w:val="24"/>
          <w:szCs w:val="24"/>
        </w:rPr>
        <w:lastRenderedPageBreak/>
        <w:t>Za potrebe provjera iz stavka 1. ovoga članka, Ag</w:t>
      </w:r>
      <w:r w:rsidR="00523115">
        <w:rPr>
          <w:color w:val="000000"/>
          <w:sz w:val="24"/>
          <w:szCs w:val="24"/>
        </w:rPr>
        <w:t xml:space="preserve">encija za plaćanja će </w:t>
      </w:r>
      <w:r w:rsidR="003C0A77">
        <w:rPr>
          <w:color w:val="000000"/>
          <w:sz w:val="24"/>
          <w:szCs w:val="24"/>
        </w:rPr>
        <w:t xml:space="preserve">odabranom </w:t>
      </w:r>
      <w:r>
        <w:rPr>
          <w:color w:val="000000"/>
          <w:sz w:val="24"/>
          <w:szCs w:val="24"/>
        </w:rPr>
        <w:t xml:space="preserve">LAG-u </w:t>
      </w:r>
      <w:r w:rsidR="00523115">
        <w:rPr>
          <w:color w:val="000000"/>
          <w:sz w:val="24"/>
          <w:szCs w:val="24"/>
        </w:rPr>
        <w:t xml:space="preserve">dostaviti podatke </w:t>
      </w:r>
      <w:r>
        <w:rPr>
          <w:color w:val="000000"/>
          <w:sz w:val="24"/>
          <w:szCs w:val="24"/>
        </w:rPr>
        <w:t>iz evidencija i baza podataka koje</w:t>
      </w:r>
      <w:r w:rsidR="00523115">
        <w:rPr>
          <w:color w:val="000000"/>
          <w:sz w:val="24"/>
          <w:szCs w:val="24"/>
        </w:rPr>
        <w:t xml:space="preserve"> su u njezinoj nadležnosti</w:t>
      </w:r>
      <w:r w:rsidR="003C0A77">
        <w:rPr>
          <w:color w:val="000000"/>
          <w:sz w:val="24"/>
          <w:szCs w:val="24"/>
        </w:rPr>
        <w:t>.</w:t>
      </w:r>
    </w:p>
    <w:p w14:paraId="1C5CD880" w14:textId="77777777" w:rsidR="00DE6D08" w:rsidRDefault="00DE6D08" w:rsidP="0001686A">
      <w:pPr>
        <w:pStyle w:val="Tijeloteksta"/>
        <w:spacing w:line="276" w:lineRule="auto"/>
        <w:rPr>
          <w:color w:val="000000"/>
          <w:sz w:val="24"/>
          <w:szCs w:val="24"/>
        </w:rPr>
      </w:pPr>
    </w:p>
    <w:p w14:paraId="4AA5AAE4" w14:textId="77777777" w:rsidR="003F4A57" w:rsidRDefault="003F4A57" w:rsidP="0001686A">
      <w:pPr>
        <w:pStyle w:val="Tijeloteksta"/>
        <w:spacing w:line="276" w:lineRule="auto"/>
        <w:rPr>
          <w:color w:val="000000"/>
          <w:sz w:val="24"/>
          <w:szCs w:val="24"/>
        </w:rPr>
      </w:pPr>
    </w:p>
    <w:p w14:paraId="5099CE4F" w14:textId="77777777" w:rsidR="007F767E" w:rsidRDefault="007F767E" w:rsidP="00192A71">
      <w:pPr>
        <w:pStyle w:val="Tijeloteksta"/>
        <w:jc w:val="center"/>
        <w:rPr>
          <w:b/>
          <w:color w:val="000000"/>
          <w:sz w:val="24"/>
          <w:szCs w:val="24"/>
        </w:rPr>
      </w:pPr>
      <w:r w:rsidRPr="00B66C2C">
        <w:rPr>
          <w:b/>
          <w:color w:val="000000"/>
          <w:sz w:val="24"/>
          <w:szCs w:val="24"/>
        </w:rPr>
        <w:t>Administrativne provjere koje Agencija za plaćanja</w:t>
      </w:r>
    </w:p>
    <w:p w14:paraId="378C929A" w14:textId="77777777" w:rsidR="007F767E" w:rsidRPr="00B66C2C" w:rsidRDefault="007F767E" w:rsidP="002462DE">
      <w:pPr>
        <w:pStyle w:val="Tijeloteksta"/>
        <w:jc w:val="center"/>
        <w:rPr>
          <w:b/>
          <w:color w:val="000000"/>
          <w:sz w:val="24"/>
          <w:szCs w:val="24"/>
        </w:rPr>
      </w:pPr>
      <w:r w:rsidRPr="00B66C2C">
        <w:rPr>
          <w:b/>
          <w:color w:val="000000"/>
          <w:sz w:val="24"/>
          <w:szCs w:val="24"/>
        </w:rPr>
        <w:t xml:space="preserve"> delegira i zadaće odabranog LAG-a</w:t>
      </w:r>
    </w:p>
    <w:p w14:paraId="26E0F8FC" w14:textId="77777777" w:rsidR="007F767E" w:rsidRDefault="007F767E" w:rsidP="00B66C2C">
      <w:pPr>
        <w:pStyle w:val="Tijeloteksta"/>
        <w:rPr>
          <w:b/>
          <w:color w:val="000000"/>
          <w:sz w:val="24"/>
          <w:szCs w:val="24"/>
        </w:rPr>
      </w:pPr>
    </w:p>
    <w:p w14:paraId="1FBCA9A0" w14:textId="77777777" w:rsidR="007F767E" w:rsidRPr="00B66C2C" w:rsidRDefault="00FD6402" w:rsidP="00B66C2C">
      <w:pPr>
        <w:pStyle w:val="Tijeloteksta"/>
        <w:jc w:val="center"/>
        <w:rPr>
          <w:color w:val="000000"/>
          <w:sz w:val="24"/>
          <w:szCs w:val="24"/>
        </w:rPr>
      </w:pPr>
      <w:r w:rsidRPr="00B66C2C">
        <w:rPr>
          <w:color w:val="000000"/>
          <w:sz w:val="24"/>
          <w:szCs w:val="24"/>
        </w:rPr>
        <w:t>Članak 5</w:t>
      </w:r>
      <w:r w:rsidR="007F767E" w:rsidRPr="00B66C2C">
        <w:rPr>
          <w:color w:val="000000"/>
          <w:sz w:val="24"/>
          <w:szCs w:val="24"/>
        </w:rPr>
        <w:t>.</w:t>
      </w:r>
    </w:p>
    <w:p w14:paraId="23C41CF1" w14:textId="77777777" w:rsidR="007F767E" w:rsidRDefault="007F767E" w:rsidP="00B66C2C">
      <w:pPr>
        <w:pStyle w:val="Tijeloteksta"/>
        <w:rPr>
          <w:b/>
          <w:color w:val="000000"/>
          <w:sz w:val="24"/>
          <w:szCs w:val="24"/>
        </w:rPr>
      </w:pPr>
    </w:p>
    <w:p w14:paraId="35971DC5" w14:textId="77777777" w:rsidR="00F8313F" w:rsidRPr="00A342AA" w:rsidRDefault="00E540AE" w:rsidP="00464D0C">
      <w:pPr>
        <w:pStyle w:val="Odlomakpopisa"/>
        <w:numPr>
          <w:ilvl w:val="0"/>
          <w:numId w:val="55"/>
        </w:numPr>
        <w:tabs>
          <w:tab w:val="left" w:pos="3119"/>
        </w:tabs>
        <w:spacing w:after="120"/>
        <w:ind w:left="426" w:hanging="426"/>
        <w:jc w:val="both"/>
        <w:rPr>
          <w:rFonts w:ascii="Times New Roman" w:hAnsi="Times New Roman"/>
          <w:color w:val="000000"/>
          <w:sz w:val="24"/>
          <w:szCs w:val="24"/>
          <w:lang w:val="hr-HR"/>
        </w:rPr>
      </w:pPr>
      <w:r>
        <w:rPr>
          <w:rFonts w:ascii="Times New Roman" w:eastAsia="Times New Roman" w:hAnsi="Times New Roman"/>
          <w:color w:val="000000"/>
          <w:sz w:val="24"/>
          <w:szCs w:val="24"/>
          <w:lang w:val="sl-SI" w:eastAsia="sl-SI"/>
        </w:rPr>
        <w:t>O</w:t>
      </w:r>
      <w:r w:rsidR="00390D5F" w:rsidRPr="00A342AA">
        <w:rPr>
          <w:rFonts w:ascii="Times New Roman" w:eastAsia="Times New Roman" w:hAnsi="Times New Roman"/>
          <w:color w:val="000000"/>
          <w:sz w:val="24"/>
          <w:szCs w:val="24"/>
          <w:lang w:val="sl-SI" w:eastAsia="sl-SI"/>
        </w:rPr>
        <w:t>dabrani LAG</w:t>
      </w:r>
      <w:r w:rsidR="00EA45D5" w:rsidRPr="00A342AA">
        <w:rPr>
          <w:rFonts w:ascii="Times New Roman" w:eastAsia="Times New Roman" w:hAnsi="Times New Roman"/>
          <w:color w:val="000000"/>
          <w:sz w:val="24"/>
          <w:szCs w:val="24"/>
          <w:lang w:val="sl-SI" w:eastAsia="sl-SI"/>
        </w:rPr>
        <w:t xml:space="preserve"> </w:t>
      </w:r>
      <w:r>
        <w:rPr>
          <w:rFonts w:ascii="Times New Roman" w:eastAsia="Times New Roman" w:hAnsi="Times New Roman"/>
          <w:color w:val="000000"/>
          <w:sz w:val="24"/>
          <w:szCs w:val="24"/>
          <w:lang w:val="sl-SI" w:eastAsia="sl-SI"/>
        </w:rPr>
        <w:t>za</w:t>
      </w:r>
      <w:r w:rsidR="00390D5F" w:rsidRPr="00A342AA">
        <w:rPr>
          <w:rFonts w:ascii="Times New Roman" w:eastAsia="Times New Roman" w:hAnsi="Times New Roman"/>
          <w:color w:val="000000"/>
          <w:sz w:val="24"/>
          <w:szCs w:val="24"/>
          <w:lang w:val="sl-SI" w:eastAsia="sl-SI"/>
        </w:rPr>
        <w:t xml:space="preserve"> Agencij</w:t>
      </w:r>
      <w:r>
        <w:rPr>
          <w:rFonts w:ascii="Times New Roman" w:eastAsia="Times New Roman" w:hAnsi="Times New Roman"/>
          <w:color w:val="000000"/>
          <w:sz w:val="24"/>
          <w:szCs w:val="24"/>
          <w:lang w:val="sl-SI" w:eastAsia="sl-SI"/>
        </w:rPr>
        <w:t>u</w:t>
      </w:r>
      <w:r w:rsidR="00390D5F" w:rsidRPr="00A342AA">
        <w:rPr>
          <w:rFonts w:ascii="Times New Roman" w:eastAsia="Times New Roman" w:hAnsi="Times New Roman"/>
          <w:color w:val="000000"/>
          <w:sz w:val="24"/>
          <w:szCs w:val="24"/>
          <w:lang w:val="sl-SI" w:eastAsia="sl-SI"/>
        </w:rPr>
        <w:t xml:space="preserve"> za plaćanj</w:t>
      </w:r>
      <w:r w:rsidR="00675218">
        <w:rPr>
          <w:rFonts w:ascii="Times New Roman" w:eastAsia="Times New Roman" w:hAnsi="Times New Roman"/>
          <w:color w:val="000000"/>
          <w:sz w:val="24"/>
          <w:szCs w:val="24"/>
          <w:lang w:val="sl-SI" w:eastAsia="sl-SI"/>
        </w:rPr>
        <w:t>a</w:t>
      </w:r>
      <w:r w:rsidR="00390D5F" w:rsidRPr="00A342AA">
        <w:rPr>
          <w:rFonts w:ascii="Times New Roman" w:eastAsia="Times New Roman" w:hAnsi="Times New Roman"/>
          <w:color w:val="000000"/>
          <w:sz w:val="24"/>
          <w:szCs w:val="24"/>
          <w:lang w:val="sl-SI" w:eastAsia="sl-SI"/>
        </w:rPr>
        <w:t xml:space="preserve"> </w:t>
      </w:r>
      <w:r w:rsidR="00C11A88">
        <w:rPr>
          <w:rFonts w:ascii="Times New Roman" w:eastAsia="Times New Roman" w:hAnsi="Times New Roman"/>
          <w:color w:val="000000"/>
          <w:sz w:val="24"/>
          <w:szCs w:val="24"/>
          <w:lang w:val="sl-SI" w:eastAsia="sl-SI"/>
        </w:rPr>
        <w:t>provodi</w:t>
      </w:r>
      <w:r w:rsidR="00390D5F" w:rsidRPr="00A342AA">
        <w:rPr>
          <w:rFonts w:ascii="Times New Roman" w:eastAsia="Times New Roman" w:hAnsi="Times New Roman"/>
          <w:color w:val="000000"/>
          <w:sz w:val="24"/>
          <w:szCs w:val="24"/>
          <w:lang w:val="sl-SI" w:eastAsia="sl-SI"/>
        </w:rPr>
        <w:t xml:space="preserve"> delegirane </w:t>
      </w:r>
      <w:r w:rsidR="00E250A2" w:rsidRPr="00A342AA">
        <w:rPr>
          <w:rFonts w:ascii="Times New Roman" w:eastAsia="Times New Roman" w:hAnsi="Times New Roman"/>
          <w:color w:val="000000"/>
          <w:sz w:val="24"/>
          <w:szCs w:val="24"/>
          <w:lang w:val="sl-SI" w:eastAsia="sl-SI"/>
        </w:rPr>
        <w:t xml:space="preserve">administrativne </w:t>
      </w:r>
      <w:r w:rsidR="00390D5F" w:rsidRPr="00A342AA">
        <w:rPr>
          <w:rFonts w:ascii="Times New Roman" w:eastAsia="Times New Roman" w:hAnsi="Times New Roman"/>
          <w:color w:val="000000"/>
          <w:sz w:val="24"/>
          <w:szCs w:val="24"/>
          <w:lang w:val="sl-SI" w:eastAsia="sl-SI"/>
        </w:rPr>
        <w:t>provjere</w:t>
      </w:r>
      <w:r w:rsidR="00742C01">
        <w:rPr>
          <w:rFonts w:ascii="Times New Roman" w:eastAsia="Times New Roman" w:hAnsi="Times New Roman"/>
          <w:color w:val="000000"/>
          <w:sz w:val="24"/>
          <w:szCs w:val="24"/>
          <w:lang w:val="sl-SI" w:eastAsia="sl-SI"/>
        </w:rPr>
        <w:t xml:space="preserve"> iz članka 48. stavka 2.</w:t>
      </w:r>
      <w:r w:rsidR="00BF04C5">
        <w:rPr>
          <w:rFonts w:ascii="Times New Roman" w:eastAsia="Times New Roman" w:hAnsi="Times New Roman"/>
          <w:color w:val="000000"/>
          <w:sz w:val="24"/>
          <w:szCs w:val="24"/>
          <w:lang w:val="sl-SI" w:eastAsia="sl-SI"/>
        </w:rPr>
        <w:t xml:space="preserve"> Uredbe (EU) br. 809/2014</w:t>
      </w:r>
      <w:r w:rsidR="000C7A66" w:rsidRPr="00A342AA">
        <w:rPr>
          <w:rFonts w:ascii="Times New Roman" w:hAnsi="Times New Roman"/>
          <w:color w:val="000000"/>
          <w:sz w:val="24"/>
          <w:szCs w:val="24"/>
          <w:lang w:val="hr-HR"/>
        </w:rPr>
        <w:t xml:space="preserve"> </w:t>
      </w:r>
      <w:r w:rsidR="00C11A88">
        <w:rPr>
          <w:rFonts w:ascii="Times New Roman" w:hAnsi="Times New Roman"/>
          <w:color w:val="000000"/>
          <w:sz w:val="24"/>
          <w:szCs w:val="24"/>
          <w:lang w:val="hr-HR"/>
        </w:rPr>
        <w:t>u okviru</w:t>
      </w:r>
      <w:r w:rsidR="00E250A2" w:rsidRPr="00A342AA">
        <w:rPr>
          <w:rFonts w:ascii="Times New Roman" w:hAnsi="Times New Roman"/>
          <w:color w:val="000000"/>
          <w:sz w:val="24"/>
          <w:szCs w:val="24"/>
          <w:lang w:val="hr-HR"/>
        </w:rPr>
        <w:t xml:space="preserve"> odabrane </w:t>
      </w:r>
      <w:r w:rsidR="00390D5F" w:rsidRPr="00A342AA">
        <w:rPr>
          <w:rFonts w:ascii="Times New Roman" w:hAnsi="Times New Roman"/>
          <w:color w:val="000000"/>
          <w:sz w:val="24"/>
          <w:szCs w:val="24"/>
          <w:lang w:val="hr-HR"/>
        </w:rPr>
        <w:t>LRS, a što uključuje</w:t>
      </w:r>
      <w:r w:rsidR="00456859">
        <w:rPr>
          <w:rFonts w:ascii="Times New Roman" w:hAnsi="Times New Roman"/>
          <w:color w:val="000000"/>
          <w:sz w:val="24"/>
          <w:szCs w:val="24"/>
          <w:lang w:val="hr-HR"/>
        </w:rPr>
        <w:t xml:space="preserve"> sljedeće</w:t>
      </w:r>
      <w:r w:rsidR="00F8313F" w:rsidRPr="00A342AA">
        <w:rPr>
          <w:rFonts w:ascii="Times New Roman" w:hAnsi="Times New Roman"/>
          <w:color w:val="000000"/>
          <w:sz w:val="24"/>
          <w:szCs w:val="24"/>
          <w:lang w:val="hr-HR"/>
        </w:rPr>
        <w:t>:</w:t>
      </w:r>
    </w:p>
    <w:p w14:paraId="015DEEB4" w14:textId="77777777" w:rsidR="0007185A" w:rsidRPr="002462DE" w:rsidRDefault="0034429B" w:rsidP="00B66C2C">
      <w:pPr>
        <w:pStyle w:val="Odlomakpopisa"/>
        <w:numPr>
          <w:ilvl w:val="0"/>
          <w:numId w:val="15"/>
        </w:numPr>
        <w:tabs>
          <w:tab w:val="left" w:pos="5245"/>
          <w:tab w:val="left" w:pos="5670"/>
          <w:tab w:val="left" w:pos="6237"/>
          <w:tab w:val="left" w:pos="6946"/>
        </w:tabs>
        <w:jc w:val="both"/>
        <w:rPr>
          <w:rFonts w:ascii="Times New Roman" w:hAnsi="Times New Roman"/>
          <w:color w:val="000000"/>
          <w:sz w:val="24"/>
          <w:szCs w:val="24"/>
          <w:lang w:val="hr-HR"/>
        </w:rPr>
      </w:pPr>
      <w:r>
        <w:rPr>
          <w:rFonts w:ascii="Times New Roman" w:hAnsi="Times New Roman"/>
          <w:color w:val="000000"/>
          <w:sz w:val="24"/>
          <w:szCs w:val="24"/>
          <w:lang w:val="hr-HR"/>
        </w:rPr>
        <w:t>p</w:t>
      </w:r>
      <w:r w:rsidR="00C422B6">
        <w:rPr>
          <w:rFonts w:ascii="Times New Roman" w:hAnsi="Times New Roman"/>
          <w:color w:val="000000"/>
          <w:sz w:val="24"/>
          <w:szCs w:val="24"/>
          <w:lang w:val="hr-HR"/>
        </w:rPr>
        <w:t xml:space="preserve">rovjeru </w:t>
      </w:r>
      <w:r w:rsidR="00F8313F" w:rsidRPr="002462DE">
        <w:rPr>
          <w:rFonts w:ascii="Times New Roman" w:hAnsi="Times New Roman"/>
          <w:color w:val="000000"/>
          <w:sz w:val="24"/>
          <w:szCs w:val="24"/>
          <w:lang w:val="hr-HR"/>
        </w:rPr>
        <w:t>prihvatljivost</w:t>
      </w:r>
      <w:r w:rsidR="00C422B6">
        <w:rPr>
          <w:rFonts w:ascii="Times New Roman" w:hAnsi="Times New Roman"/>
          <w:color w:val="000000"/>
          <w:sz w:val="24"/>
          <w:szCs w:val="24"/>
          <w:lang w:val="hr-HR"/>
        </w:rPr>
        <w:t>i</w:t>
      </w:r>
      <w:r w:rsidR="00F8313F" w:rsidRPr="002462DE">
        <w:rPr>
          <w:rFonts w:ascii="Times New Roman" w:hAnsi="Times New Roman"/>
          <w:color w:val="000000"/>
          <w:sz w:val="24"/>
          <w:szCs w:val="24"/>
          <w:lang w:val="hr-HR"/>
        </w:rPr>
        <w:t xml:space="preserve"> </w:t>
      </w:r>
      <w:r w:rsidR="0001174C">
        <w:rPr>
          <w:rFonts w:ascii="Times New Roman" w:hAnsi="Times New Roman"/>
          <w:color w:val="000000"/>
          <w:sz w:val="24"/>
          <w:szCs w:val="24"/>
          <w:lang w:val="hr-HR"/>
        </w:rPr>
        <w:t>korisnika</w:t>
      </w:r>
    </w:p>
    <w:p w14:paraId="0B9B2498" w14:textId="77777777" w:rsidR="00B170CF" w:rsidRDefault="0034429B" w:rsidP="00A342AA">
      <w:pPr>
        <w:pStyle w:val="Odlomakpopisa"/>
        <w:numPr>
          <w:ilvl w:val="0"/>
          <w:numId w:val="15"/>
        </w:numPr>
        <w:tabs>
          <w:tab w:val="left" w:pos="5245"/>
          <w:tab w:val="left" w:pos="5670"/>
          <w:tab w:val="left" w:pos="6237"/>
          <w:tab w:val="left" w:pos="6946"/>
        </w:tabs>
        <w:spacing w:after="120"/>
        <w:ind w:left="1117" w:hanging="357"/>
        <w:contextualSpacing w:val="0"/>
        <w:jc w:val="both"/>
        <w:rPr>
          <w:rFonts w:ascii="Times New Roman" w:hAnsi="Times New Roman"/>
          <w:color w:val="000000"/>
          <w:sz w:val="24"/>
          <w:szCs w:val="24"/>
          <w:lang w:val="hr-HR"/>
        </w:rPr>
      </w:pPr>
      <w:r>
        <w:rPr>
          <w:rFonts w:ascii="Times New Roman" w:hAnsi="Times New Roman"/>
          <w:color w:val="000000"/>
          <w:sz w:val="24"/>
          <w:szCs w:val="24"/>
          <w:lang w:val="hr-HR"/>
        </w:rPr>
        <w:t>p</w:t>
      </w:r>
      <w:r w:rsidR="00C422B6">
        <w:rPr>
          <w:rFonts w:ascii="Times New Roman" w:hAnsi="Times New Roman"/>
          <w:color w:val="000000"/>
          <w:sz w:val="24"/>
          <w:szCs w:val="24"/>
          <w:lang w:val="hr-HR"/>
        </w:rPr>
        <w:t xml:space="preserve">rovjeru </w:t>
      </w:r>
      <w:r w:rsidR="00F8313F" w:rsidRPr="002462DE">
        <w:rPr>
          <w:rFonts w:ascii="Times New Roman" w:hAnsi="Times New Roman"/>
          <w:color w:val="000000"/>
          <w:sz w:val="24"/>
          <w:szCs w:val="24"/>
          <w:lang w:val="hr-HR"/>
        </w:rPr>
        <w:t>sukladnost</w:t>
      </w:r>
      <w:r w:rsidR="00C422B6">
        <w:rPr>
          <w:rFonts w:ascii="Times New Roman" w:hAnsi="Times New Roman"/>
          <w:color w:val="000000"/>
          <w:sz w:val="24"/>
          <w:szCs w:val="24"/>
          <w:lang w:val="hr-HR"/>
        </w:rPr>
        <w:t>i</w:t>
      </w:r>
      <w:r w:rsidR="00F8313F" w:rsidRPr="002462DE">
        <w:rPr>
          <w:rFonts w:ascii="Times New Roman" w:hAnsi="Times New Roman"/>
          <w:color w:val="000000"/>
          <w:sz w:val="24"/>
          <w:szCs w:val="24"/>
          <w:lang w:val="hr-HR"/>
        </w:rPr>
        <w:t xml:space="preserve"> s kriterijima odabira.</w:t>
      </w:r>
    </w:p>
    <w:p w14:paraId="59D78D58" w14:textId="77777777" w:rsidR="00B35EA8" w:rsidRPr="00E0313B" w:rsidRDefault="00B35EA8" w:rsidP="00E0313B">
      <w:pPr>
        <w:pStyle w:val="Odlomakpopisa"/>
        <w:numPr>
          <w:ilvl w:val="0"/>
          <w:numId w:val="55"/>
        </w:numPr>
        <w:tabs>
          <w:tab w:val="left" w:pos="3119"/>
        </w:tabs>
        <w:spacing w:after="120"/>
        <w:ind w:left="425" w:hanging="425"/>
        <w:contextualSpacing w:val="0"/>
        <w:jc w:val="both"/>
        <w:rPr>
          <w:rFonts w:ascii="Times New Roman" w:eastAsia="Times New Roman" w:hAnsi="Times New Roman"/>
          <w:color w:val="000000"/>
          <w:sz w:val="24"/>
          <w:szCs w:val="24"/>
          <w:lang w:val="sl-SI" w:eastAsia="sl-SI"/>
        </w:rPr>
      </w:pPr>
      <w:r w:rsidRPr="00A342AA">
        <w:rPr>
          <w:rFonts w:ascii="Times New Roman" w:eastAsia="Times New Roman" w:hAnsi="Times New Roman"/>
          <w:color w:val="000000"/>
          <w:sz w:val="24"/>
          <w:szCs w:val="24"/>
          <w:lang w:val="sl-SI" w:eastAsia="sl-SI"/>
        </w:rPr>
        <w:t>Delegir</w:t>
      </w:r>
      <w:r w:rsidRPr="00E0313B">
        <w:rPr>
          <w:rFonts w:ascii="Times New Roman" w:eastAsia="Times New Roman" w:hAnsi="Times New Roman"/>
          <w:color w:val="000000"/>
          <w:sz w:val="24"/>
          <w:szCs w:val="24"/>
          <w:lang w:val="sl-SI" w:eastAsia="sl-SI"/>
        </w:rPr>
        <w:t xml:space="preserve">ane provjere iz stavka 1. ovog članka odnose se na provedbu Podmjere 19.2. </w:t>
      </w:r>
      <w:r w:rsidR="00FE482A" w:rsidRPr="00E14603">
        <w:rPr>
          <w:rFonts w:ascii="Times New Roman" w:hAnsi="Times New Roman"/>
          <w:color w:val="000000"/>
          <w:sz w:val="24"/>
          <w:szCs w:val="24"/>
        </w:rPr>
        <w:t>„</w:t>
      </w:r>
      <w:r w:rsidRPr="00E14603">
        <w:rPr>
          <w:rFonts w:ascii="Times New Roman" w:eastAsia="Times New Roman" w:hAnsi="Times New Roman"/>
          <w:color w:val="000000"/>
          <w:sz w:val="24"/>
          <w:szCs w:val="24"/>
          <w:lang w:val="sl-SI" w:eastAsia="sl-SI"/>
        </w:rPr>
        <w:t>Provedba operacija unutar CLLD strategije</w:t>
      </w:r>
      <w:r w:rsidR="00FE482A" w:rsidRPr="00E14603">
        <w:rPr>
          <w:rFonts w:ascii="Times New Roman" w:hAnsi="Times New Roman"/>
          <w:color w:val="000000"/>
          <w:sz w:val="24"/>
          <w:szCs w:val="24"/>
        </w:rPr>
        <w:t>“</w:t>
      </w:r>
      <w:r w:rsidRPr="00E14603">
        <w:rPr>
          <w:rFonts w:ascii="Times New Roman" w:eastAsia="Times New Roman" w:hAnsi="Times New Roman"/>
          <w:color w:val="000000"/>
          <w:sz w:val="24"/>
          <w:szCs w:val="24"/>
          <w:lang w:val="sl-SI" w:eastAsia="sl-SI"/>
        </w:rPr>
        <w:t xml:space="preserve"> iz Programa ruralnog razvoja Republike Hrvatske za razdoblje 2014. - 2020.</w:t>
      </w:r>
      <w:r w:rsidRPr="00E0313B">
        <w:rPr>
          <w:rFonts w:ascii="Times New Roman" w:eastAsia="Times New Roman" w:hAnsi="Times New Roman"/>
          <w:color w:val="000000"/>
          <w:sz w:val="24"/>
          <w:szCs w:val="24"/>
          <w:lang w:val="sl-SI" w:eastAsia="sl-SI"/>
        </w:rPr>
        <w:t xml:space="preserve"> </w:t>
      </w:r>
    </w:p>
    <w:p w14:paraId="3D56622A" w14:textId="77777777" w:rsidR="00E250A2" w:rsidRPr="00A342AA" w:rsidRDefault="00C11A88" w:rsidP="00A342AA">
      <w:pPr>
        <w:pStyle w:val="Odlomakpopisa"/>
        <w:numPr>
          <w:ilvl w:val="0"/>
          <w:numId w:val="55"/>
        </w:numPr>
        <w:tabs>
          <w:tab w:val="left" w:pos="426"/>
          <w:tab w:val="left" w:pos="6237"/>
          <w:tab w:val="left" w:pos="6946"/>
        </w:tabs>
        <w:spacing w:after="120"/>
        <w:ind w:left="426" w:hanging="426"/>
        <w:jc w:val="both"/>
        <w:rPr>
          <w:rFonts w:ascii="Times New Roman" w:hAnsi="Times New Roman"/>
          <w:color w:val="000000"/>
          <w:sz w:val="24"/>
          <w:szCs w:val="24"/>
          <w:lang w:val="hr-HR"/>
        </w:rPr>
      </w:pPr>
      <w:r>
        <w:rPr>
          <w:rFonts w:ascii="Times New Roman" w:eastAsia="Times New Roman" w:hAnsi="Times New Roman"/>
          <w:color w:val="000000"/>
          <w:sz w:val="24"/>
          <w:szCs w:val="24"/>
          <w:lang w:val="sl-SI" w:eastAsia="sl-SI"/>
        </w:rPr>
        <w:t xml:space="preserve">Prilikom </w:t>
      </w:r>
      <w:r>
        <w:rPr>
          <w:rFonts w:ascii="Times New Roman" w:hAnsi="Times New Roman"/>
          <w:color w:val="000000"/>
          <w:sz w:val="24"/>
          <w:szCs w:val="24"/>
        </w:rPr>
        <w:t xml:space="preserve">provođenja </w:t>
      </w:r>
      <w:r w:rsidR="00B170CF" w:rsidRPr="00A342AA">
        <w:rPr>
          <w:rFonts w:ascii="Times New Roman" w:hAnsi="Times New Roman"/>
          <w:color w:val="000000"/>
          <w:sz w:val="24"/>
          <w:szCs w:val="24"/>
        </w:rPr>
        <w:t>delegiranih administrativnih provjera iz stavka 1. ovog</w:t>
      </w:r>
      <w:r w:rsidR="008176D9" w:rsidRPr="00A342AA">
        <w:rPr>
          <w:rFonts w:ascii="Times New Roman" w:hAnsi="Times New Roman"/>
          <w:color w:val="000000"/>
          <w:sz w:val="24"/>
          <w:szCs w:val="24"/>
        </w:rPr>
        <w:t xml:space="preserve"> članka, odabrani LAG obavlja </w:t>
      </w:r>
      <w:r w:rsidR="00B170CF" w:rsidRPr="00A342AA">
        <w:rPr>
          <w:rFonts w:ascii="Times New Roman" w:hAnsi="Times New Roman"/>
          <w:color w:val="000000"/>
          <w:sz w:val="24"/>
          <w:szCs w:val="24"/>
        </w:rPr>
        <w:t>sljedeće zadaće:</w:t>
      </w:r>
    </w:p>
    <w:p w14:paraId="3600CAB6" w14:textId="77777777" w:rsidR="002210A4" w:rsidRDefault="002210A4" w:rsidP="00A342AA">
      <w:pPr>
        <w:pStyle w:val="Odlomakpopisa"/>
        <w:numPr>
          <w:ilvl w:val="0"/>
          <w:numId w:val="51"/>
        </w:numPr>
        <w:tabs>
          <w:tab w:val="left" w:pos="5245"/>
          <w:tab w:val="left" w:pos="5670"/>
          <w:tab w:val="left" w:pos="6237"/>
          <w:tab w:val="left" w:pos="6946"/>
        </w:tabs>
        <w:jc w:val="both"/>
        <w:rPr>
          <w:rFonts w:ascii="Times New Roman" w:hAnsi="Times New Roman"/>
          <w:color w:val="000000"/>
          <w:sz w:val="24"/>
          <w:szCs w:val="24"/>
          <w:lang w:val="hr-HR"/>
        </w:rPr>
      </w:pPr>
      <w:r>
        <w:rPr>
          <w:rFonts w:ascii="Times New Roman" w:hAnsi="Times New Roman"/>
          <w:color w:val="000000"/>
          <w:sz w:val="24"/>
          <w:szCs w:val="24"/>
          <w:lang w:val="hr-HR"/>
        </w:rPr>
        <w:t>sastavlja</w:t>
      </w:r>
      <w:r w:rsidR="008176D9">
        <w:rPr>
          <w:rFonts w:ascii="Times New Roman" w:hAnsi="Times New Roman"/>
          <w:color w:val="000000"/>
          <w:sz w:val="24"/>
          <w:szCs w:val="24"/>
          <w:lang w:val="hr-HR"/>
        </w:rPr>
        <w:t xml:space="preserve"> i primjenjuje odgovarajuće postupke</w:t>
      </w:r>
      <w:r>
        <w:rPr>
          <w:rFonts w:ascii="Times New Roman" w:hAnsi="Times New Roman"/>
          <w:color w:val="000000"/>
          <w:sz w:val="24"/>
          <w:szCs w:val="24"/>
          <w:lang w:val="hr-HR"/>
        </w:rPr>
        <w:t xml:space="preserve"> i krite</w:t>
      </w:r>
      <w:r w:rsidR="008176D9">
        <w:rPr>
          <w:rFonts w:ascii="Times New Roman" w:hAnsi="Times New Roman"/>
          <w:color w:val="000000"/>
          <w:sz w:val="24"/>
          <w:szCs w:val="24"/>
          <w:lang w:val="hr-HR"/>
        </w:rPr>
        <w:t>rije</w:t>
      </w:r>
      <w:r>
        <w:rPr>
          <w:rFonts w:ascii="Times New Roman" w:hAnsi="Times New Roman"/>
          <w:color w:val="000000"/>
          <w:sz w:val="24"/>
          <w:szCs w:val="24"/>
          <w:lang w:val="hr-HR"/>
        </w:rPr>
        <w:t xml:space="preserve"> za obavljanje delegiranih administrativnih provjera</w:t>
      </w:r>
      <w:r w:rsidR="00DC70C9">
        <w:rPr>
          <w:rFonts w:ascii="Times New Roman" w:hAnsi="Times New Roman"/>
          <w:color w:val="000000"/>
          <w:sz w:val="24"/>
          <w:szCs w:val="24"/>
          <w:lang w:val="hr-HR"/>
        </w:rPr>
        <w:t>;</w:t>
      </w:r>
    </w:p>
    <w:p w14:paraId="576D7FB5" w14:textId="77777777" w:rsidR="00F8313F" w:rsidRPr="002462DE" w:rsidRDefault="00F8313F" w:rsidP="00A342AA">
      <w:pPr>
        <w:pStyle w:val="Odlomakpopisa"/>
        <w:numPr>
          <w:ilvl w:val="0"/>
          <w:numId w:val="51"/>
        </w:numPr>
        <w:tabs>
          <w:tab w:val="left" w:pos="5245"/>
          <w:tab w:val="left" w:pos="5670"/>
          <w:tab w:val="left" w:pos="6237"/>
          <w:tab w:val="left" w:pos="6946"/>
        </w:tabs>
        <w:jc w:val="both"/>
        <w:rPr>
          <w:rFonts w:ascii="Times New Roman" w:hAnsi="Times New Roman"/>
          <w:color w:val="000000"/>
          <w:sz w:val="24"/>
          <w:szCs w:val="24"/>
          <w:lang w:val="hr-HR"/>
        </w:rPr>
      </w:pPr>
      <w:r w:rsidRPr="002462DE">
        <w:rPr>
          <w:rFonts w:ascii="Times New Roman" w:hAnsi="Times New Roman"/>
          <w:color w:val="000000"/>
          <w:sz w:val="24"/>
          <w:szCs w:val="24"/>
          <w:lang w:val="hr-HR"/>
        </w:rPr>
        <w:t>prikuplja, unosi, pohranjuje i razvrstava podatke o</w:t>
      </w:r>
      <w:r w:rsidR="00D701B1" w:rsidRPr="002462DE">
        <w:rPr>
          <w:rFonts w:ascii="Times New Roman" w:hAnsi="Times New Roman"/>
          <w:color w:val="000000"/>
          <w:sz w:val="24"/>
          <w:szCs w:val="24"/>
          <w:lang w:val="hr-HR"/>
        </w:rPr>
        <w:t xml:space="preserve"> svakom prijavljenom projektu u svrhu praćenja</w:t>
      </w:r>
      <w:r w:rsidRPr="002462DE">
        <w:rPr>
          <w:rFonts w:ascii="Times New Roman" w:hAnsi="Times New Roman"/>
          <w:color w:val="000000"/>
          <w:sz w:val="24"/>
          <w:szCs w:val="24"/>
          <w:lang w:val="hr-HR"/>
        </w:rPr>
        <w:t>, financijsko</w:t>
      </w:r>
      <w:r w:rsidR="00D701B1" w:rsidRPr="002462DE">
        <w:rPr>
          <w:rFonts w:ascii="Times New Roman" w:hAnsi="Times New Roman"/>
          <w:color w:val="000000"/>
          <w:sz w:val="24"/>
          <w:szCs w:val="24"/>
          <w:lang w:val="hr-HR"/>
        </w:rPr>
        <w:t>g upravljanja, provjera i revizije, a posebno</w:t>
      </w:r>
      <w:r w:rsidRPr="002462DE">
        <w:rPr>
          <w:rFonts w:ascii="Times New Roman" w:hAnsi="Times New Roman"/>
          <w:color w:val="000000"/>
          <w:sz w:val="24"/>
          <w:szCs w:val="24"/>
          <w:lang w:val="hr-HR"/>
        </w:rPr>
        <w:t xml:space="preserve"> za evaluaciju odabrane LRS;</w:t>
      </w:r>
    </w:p>
    <w:p w14:paraId="1EC9298F" w14:textId="77777777" w:rsidR="00F8313F" w:rsidRPr="008D0644" w:rsidRDefault="00354EA2" w:rsidP="00A342AA">
      <w:pPr>
        <w:pStyle w:val="Odlomakpopisa"/>
        <w:numPr>
          <w:ilvl w:val="0"/>
          <w:numId w:val="51"/>
        </w:numPr>
        <w:tabs>
          <w:tab w:val="left" w:pos="5245"/>
          <w:tab w:val="left" w:pos="5670"/>
          <w:tab w:val="left" w:pos="6237"/>
          <w:tab w:val="left" w:pos="6946"/>
        </w:tabs>
        <w:jc w:val="both"/>
        <w:rPr>
          <w:rFonts w:ascii="Times New Roman" w:hAnsi="Times New Roman"/>
          <w:color w:val="000000"/>
          <w:sz w:val="24"/>
          <w:szCs w:val="24"/>
          <w:lang w:val="hr-HR"/>
        </w:rPr>
      </w:pPr>
      <w:r w:rsidRPr="002462DE">
        <w:rPr>
          <w:rFonts w:ascii="Times New Roman" w:hAnsi="Times New Roman"/>
          <w:color w:val="000000"/>
          <w:sz w:val="24"/>
          <w:szCs w:val="24"/>
          <w:lang w:val="hr-HR"/>
        </w:rPr>
        <w:t xml:space="preserve">sudjeluje u provedbi aktivnosti </w:t>
      </w:r>
      <w:r w:rsidR="005F1422" w:rsidRPr="008D0644">
        <w:rPr>
          <w:rFonts w:ascii="Times New Roman" w:hAnsi="Times New Roman"/>
          <w:color w:val="000000"/>
          <w:sz w:val="24"/>
          <w:szCs w:val="24"/>
          <w:lang w:val="hr-HR"/>
        </w:rPr>
        <w:t>spr</w:t>
      </w:r>
      <w:r w:rsidR="005B56EB" w:rsidRPr="00A342AA">
        <w:rPr>
          <w:rFonts w:ascii="Times New Roman" w:hAnsi="Times New Roman"/>
          <w:color w:val="000000"/>
          <w:sz w:val="24"/>
          <w:szCs w:val="24"/>
          <w:lang w:val="hr-HR"/>
        </w:rPr>
        <w:t>j</w:t>
      </w:r>
      <w:r w:rsidR="005F1422" w:rsidRPr="008D0644">
        <w:rPr>
          <w:rFonts w:ascii="Times New Roman" w:hAnsi="Times New Roman"/>
          <w:color w:val="000000"/>
          <w:sz w:val="24"/>
          <w:szCs w:val="24"/>
          <w:lang w:val="hr-HR"/>
        </w:rPr>
        <w:t>ečavanja</w:t>
      </w:r>
      <w:r w:rsidRPr="008D0644">
        <w:rPr>
          <w:rFonts w:ascii="Times New Roman" w:hAnsi="Times New Roman"/>
          <w:color w:val="000000"/>
          <w:sz w:val="24"/>
          <w:szCs w:val="24"/>
          <w:lang w:val="hr-HR"/>
        </w:rPr>
        <w:t>, otkrivanja i ispravljanja nepravilnosti</w:t>
      </w:r>
      <w:r w:rsidR="005F1422" w:rsidRPr="008D0644">
        <w:rPr>
          <w:rFonts w:ascii="Times New Roman" w:hAnsi="Times New Roman"/>
          <w:color w:val="000000"/>
          <w:sz w:val="24"/>
          <w:szCs w:val="24"/>
          <w:lang w:val="hr-HR"/>
        </w:rPr>
        <w:t xml:space="preserve">, uključujući </w:t>
      </w:r>
      <w:r w:rsidR="009B170A">
        <w:rPr>
          <w:rFonts w:ascii="Times New Roman" w:hAnsi="Times New Roman"/>
          <w:color w:val="000000"/>
          <w:sz w:val="24"/>
          <w:szCs w:val="24"/>
          <w:lang w:val="hr-HR"/>
        </w:rPr>
        <w:t xml:space="preserve">sumnju na </w:t>
      </w:r>
      <w:r w:rsidR="005F1422" w:rsidRPr="008D0644">
        <w:rPr>
          <w:rFonts w:ascii="Times New Roman" w:hAnsi="Times New Roman"/>
          <w:color w:val="000000"/>
          <w:sz w:val="24"/>
          <w:szCs w:val="24"/>
          <w:lang w:val="hr-HR"/>
        </w:rPr>
        <w:t>prijevaru</w:t>
      </w:r>
      <w:r w:rsidR="00F8313F" w:rsidRPr="008D0644">
        <w:rPr>
          <w:rFonts w:ascii="Times New Roman" w:hAnsi="Times New Roman"/>
          <w:color w:val="000000"/>
          <w:sz w:val="24"/>
          <w:szCs w:val="24"/>
          <w:lang w:val="hr-HR"/>
        </w:rPr>
        <w:t>;</w:t>
      </w:r>
    </w:p>
    <w:p w14:paraId="264C0E85" w14:textId="77777777" w:rsidR="0007185A" w:rsidRPr="002462DE" w:rsidRDefault="000F2BFB" w:rsidP="00A342AA">
      <w:pPr>
        <w:pStyle w:val="Odlomakpopisa"/>
        <w:numPr>
          <w:ilvl w:val="0"/>
          <w:numId w:val="51"/>
        </w:numPr>
        <w:tabs>
          <w:tab w:val="left" w:pos="5245"/>
          <w:tab w:val="left" w:pos="5670"/>
          <w:tab w:val="left" w:pos="6237"/>
          <w:tab w:val="left" w:pos="6946"/>
        </w:tabs>
        <w:jc w:val="both"/>
        <w:rPr>
          <w:rFonts w:ascii="Times New Roman" w:hAnsi="Times New Roman"/>
          <w:color w:val="000000"/>
          <w:sz w:val="24"/>
          <w:szCs w:val="24"/>
          <w:lang w:val="hr-HR"/>
        </w:rPr>
      </w:pPr>
      <w:r w:rsidRPr="002462DE">
        <w:rPr>
          <w:rFonts w:ascii="Times New Roman" w:hAnsi="Times New Roman"/>
          <w:color w:val="000000"/>
          <w:sz w:val="24"/>
          <w:szCs w:val="24"/>
          <w:lang w:val="hr-HR"/>
        </w:rPr>
        <w:t>uspost</w:t>
      </w:r>
      <w:r w:rsidR="00D701B1" w:rsidRPr="002462DE">
        <w:rPr>
          <w:rFonts w:ascii="Times New Roman" w:hAnsi="Times New Roman"/>
          <w:color w:val="000000"/>
          <w:sz w:val="24"/>
          <w:szCs w:val="24"/>
          <w:lang w:val="hr-HR"/>
        </w:rPr>
        <w:t>av</w:t>
      </w:r>
      <w:r w:rsidRPr="002462DE">
        <w:rPr>
          <w:rFonts w:ascii="Times New Roman" w:hAnsi="Times New Roman"/>
          <w:color w:val="000000"/>
          <w:sz w:val="24"/>
          <w:szCs w:val="24"/>
          <w:lang w:val="hr-HR"/>
        </w:rPr>
        <w:t xml:space="preserve">lja </w:t>
      </w:r>
      <w:r w:rsidR="002210A4">
        <w:rPr>
          <w:rFonts w:ascii="Times New Roman" w:hAnsi="Times New Roman"/>
          <w:color w:val="000000"/>
          <w:sz w:val="24"/>
          <w:szCs w:val="24"/>
          <w:lang w:val="hr-HR"/>
        </w:rPr>
        <w:t xml:space="preserve">sustave i </w:t>
      </w:r>
      <w:r w:rsidRPr="002462DE">
        <w:rPr>
          <w:rFonts w:ascii="Times New Roman" w:hAnsi="Times New Roman"/>
          <w:color w:val="000000"/>
          <w:sz w:val="24"/>
          <w:szCs w:val="24"/>
          <w:lang w:val="hr-HR"/>
        </w:rPr>
        <w:t xml:space="preserve">postupke kojima se osigurava da se svi dokumenti koji su potrebni za osiguravanje </w:t>
      </w:r>
      <w:r w:rsidR="002462DE" w:rsidRPr="002462DE">
        <w:rPr>
          <w:rFonts w:ascii="Times New Roman" w:hAnsi="Times New Roman"/>
          <w:color w:val="000000"/>
          <w:sz w:val="24"/>
          <w:szCs w:val="24"/>
          <w:lang w:val="hr-HR"/>
        </w:rPr>
        <w:t>odgovarajućeg</w:t>
      </w:r>
      <w:r w:rsidRPr="002462DE">
        <w:rPr>
          <w:rFonts w:ascii="Times New Roman" w:hAnsi="Times New Roman"/>
          <w:color w:val="000000"/>
          <w:sz w:val="24"/>
          <w:szCs w:val="24"/>
          <w:lang w:val="hr-HR"/>
        </w:rPr>
        <w:t xml:space="preserve"> revizijskog traga pohranjuju u skladu s zahtjevima članka 72. točke g) Uredbe (EU) br. 1303/2013;  </w:t>
      </w:r>
      <w:r w:rsidR="00354EA2" w:rsidRPr="002462DE">
        <w:rPr>
          <w:rFonts w:ascii="Times New Roman" w:hAnsi="Times New Roman"/>
          <w:color w:val="000000"/>
          <w:sz w:val="24"/>
          <w:szCs w:val="24"/>
          <w:lang w:val="hr-HR"/>
        </w:rPr>
        <w:t xml:space="preserve"> </w:t>
      </w:r>
      <w:r w:rsidR="0007185A" w:rsidRPr="002462DE">
        <w:rPr>
          <w:rFonts w:ascii="Times New Roman" w:hAnsi="Times New Roman"/>
          <w:color w:val="000000"/>
          <w:sz w:val="24"/>
          <w:szCs w:val="24"/>
          <w:lang w:val="hr-HR"/>
        </w:rPr>
        <w:t xml:space="preserve"> </w:t>
      </w:r>
    </w:p>
    <w:p w14:paraId="4ED5C74D" w14:textId="77777777" w:rsidR="001850F1" w:rsidRPr="002462DE" w:rsidRDefault="000F2BFB" w:rsidP="00A342AA">
      <w:pPr>
        <w:pStyle w:val="Odlomakpopisa"/>
        <w:numPr>
          <w:ilvl w:val="0"/>
          <w:numId w:val="51"/>
        </w:numPr>
        <w:tabs>
          <w:tab w:val="left" w:pos="5245"/>
          <w:tab w:val="left" w:pos="5670"/>
          <w:tab w:val="left" w:pos="6237"/>
          <w:tab w:val="left" w:pos="6946"/>
        </w:tabs>
        <w:jc w:val="both"/>
        <w:rPr>
          <w:rFonts w:ascii="Times New Roman" w:hAnsi="Times New Roman"/>
          <w:color w:val="000000"/>
          <w:sz w:val="24"/>
          <w:szCs w:val="24"/>
          <w:lang w:val="hr-HR"/>
        </w:rPr>
      </w:pPr>
      <w:r w:rsidRPr="002462DE">
        <w:rPr>
          <w:rFonts w:ascii="Times New Roman" w:hAnsi="Times New Roman"/>
          <w:color w:val="000000"/>
          <w:sz w:val="24"/>
          <w:szCs w:val="24"/>
          <w:lang w:val="hr-HR"/>
        </w:rPr>
        <w:t>omogućava tijelima u sustavu upravljanja i kontrole Programa ruralnog razvoja Republike Hrvatske za razdoblje 2014. – 2020. te korisnicima podataka pristup informacijama</w:t>
      </w:r>
      <w:r w:rsidR="001850F1" w:rsidRPr="002462DE">
        <w:rPr>
          <w:rFonts w:ascii="Times New Roman" w:hAnsi="Times New Roman"/>
          <w:color w:val="000000"/>
          <w:sz w:val="24"/>
          <w:szCs w:val="24"/>
          <w:lang w:val="hr-HR"/>
        </w:rPr>
        <w:t>;</w:t>
      </w:r>
    </w:p>
    <w:p w14:paraId="7A4BBDA5" w14:textId="4957172F" w:rsidR="001850F1" w:rsidRPr="002462DE" w:rsidRDefault="001850F1" w:rsidP="00A342AA">
      <w:pPr>
        <w:pStyle w:val="Odlomakpopisa"/>
        <w:numPr>
          <w:ilvl w:val="0"/>
          <w:numId w:val="51"/>
        </w:numPr>
        <w:tabs>
          <w:tab w:val="left" w:pos="5245"/>
          <w:tab w:val="left" w:pos="5670"/>
          <w:tab w:val="left" w:pos="6237"/>
          <w:tab w:val="left" w:pos="6946"/>
        </w:tabs>
        <w:jc w:val="both"/>
        <w:rPr>
          <w:rFonts w:ascii="Times New Roman" w:hAnsi="Times New Roman"/>
          <w:color w:val="000000"/>
          <w:sz w:val="24"/>
          <w:szCs w:val="24"/>
          <w:lang w:val="hr-HR"/>
        </w:rPr>
      </w:pPr>
      <w:r w:rsidRPr="002462DE">
        <w:rPr>
          <w:rFonts w:ascii="Times New Roman" w:hAnsi="Times New Roman"/>
          <w:color w:val="000000"/>
          <w:sz w:val="24"/>
          <w:szCs w:val="24"/>
          <w:lang w:val="hr-HR"/>
        </w:rPr>
        <w:t>izrađuje intern</w:t>
      </w:r>
      <w:r w:rsidR="00F34897">
        <w:rPr>
          <w:rFonts w:ascii="Times New Roman" w:hAnsi="Times New Roman"/>
          <w:color w:val="000000"/>
          <w:sz w:val="24"/>
          <w:szCs w:val="24"/>
          <w:lang w:val="hr-HR"/>
        </w:rPr>
        <w:t>e</w:t>
      </w:r>
      <w:r w:rsidRPr="002462DE">
        <w:rPr>
          <w:rFonts w:ascii="Times New Roman" w:hAnsi="Times New Roman"/>
          <w:color w:val="000000"/>
          <w:sz w:val="24"/>
          <w:szCs w:val="24"/>
          <w:lang w:val="hr-HR"/>
        </w:rPr>
        <w:t xml:space="preserve"> </w:t>
      </w:r>
      <w:r w:rsidRPr="00371C14">
        <w:rPr>
          <w:rFonts w:ascii="Times New Roman" w:hAnsi="Times New Roman"/>
          <w:color w:val="000000"/>
          <w:sz w:val="24"/>
          <w:szCs w:val="24"/>
          <w:lang w:val="hr-HR"/>
        </w:rPr>
        <w:t>procedur</w:t>
      </w:r>
      <w:r w:rsidR="00F34897">
        <w:rPr>
          <w:rFonts w:ascii="Times New Roman" w:hAnsi="Times New Roman"/>
          <w:color w:val="000000"/>
          <w:sz w:val="24"/>
          <w:szCs w:val="24"/>
          <w:lang w:val="hr-HR"/>
        </w:rPr>
        <w:t xml:space="preserve">e </w:t>
      </w:r>
      <w:r w:rsidR="006D1B7B" w:rsidRPr="00050CD3">
        <w:rPr>
          <w:rFonts w:ascii="Times New Roman" w:hAnsi="Times New Roman"/>
          <w:color w:val="000000"/>
          <w:sz w:val="24"/>
          <w:szCs w:val="24"/>
          <w:lang w:val="hr-HR"/>
        </w:rPr>
        <w:t>sukladno čl</w:t>
      </w:r>
      <w:r w:rsidR="00E14603" w:rsidRPr="00050CD3">
        <w:rPr>
          <w:rFonts w:ascii="Times New Roman" w:hAnsi="Times New Roman"/>
          <w:color w:val="000000"/>
          <w:sz w:val="24"/>
          <w:szCs w:val="24"/>
          <w:lang w:val="hr-HR"/>
        </w:rPr>
        <w:t>anku</w:t>
      </w:r>
      <w:r w:rsidR="006D1B7B" w:rsidRPr="00050CD3">
        <w:rPr>
          <w:rFonts w:ascii="Times New Roman" w:hAnsi="Times New Roman"/>
          <w:color w:val="000000"/>
          <w:sz w:val="24"/>
          <w:szCs w:val="24"/>
          <w:lang w:val="hr-HR"/>
        </w:rPr>
        <w:t xml:space="preserve"> 6. ovog Sporazuma</w:t>
      </w:r>
      <w:r w:rsidRPr="00371C14">
        <w:rPr>
          <w:rFonts w:ascii="Times New Roman" w:hAnsi="Times New Roman"/>
          <w:color w:val="000000"/>
          <w:sz w:val="24"/>
          <w:szCs w:val="24"/>
          <w:lang w:val="hr-HR"/>
        </w:rPr>
        <w:t>;</w:t>
      </w:r>
    </w:p>
    <w:p w14:paraId="3A388AC3" w14:textId="2D2135E0" w:rsidR="00C857D7" w:rsidRPr="00A6178B" w:rsidRDefault="001850F1" w:rsidP="00A6178B">
      <w:pPr>
        <w:pStyle w:val="Odlomakpopisa"/>
        <w:numPr>
          <w:ilvl w:val="0"/>
          <w:numId w:val="51"/>
        </w:numPr>
        <w:tabs>
          <w:tab w:val="left" w:pos="5245"/>
          <w:tab w:val="left" w:pos="5670"/>
          <w:tab w:val="left" w:pos="6237"/>
          <w:tab w:val="left" w:pos="6946"/>
        </w:tabs>
        <w:jc w:val="both"/>
        <w:rPr>
          <w:rFonts w:ascii="Times New Roman" w:hAnsi="Times New Roman"/>
          <w:color w:val="000000"/>
          <w:sz w:val="24"/>
          <w:szCs w:val="24"/>
          <w:lang w:val="hr-HR"/>
        </w:rPr>
      </w:pPr>
      <w:r w:rsidRPr="002462DE">
        <w:rPr>
          <w:rFonts w:ascii="Times New Roman" w:hAnsi="Times New Roman"/>
          <w:color w:val="000000"/>
          <w:sz w:val="24"/>
          <w:szCs w:val="24"/>
          <w:lang w:val="hr-HR"/>
        </w:rPr>
        <w:t>surađuje s</w:t>
      </w:r>
      <w:r w:rsidR="00DA527A">
        <w:rPr>
          <w:rFonts w:ascii="Times New Roman" w:hAnsi="Times New Roman"/>
          <w:color w:val="000000"/>
          <w:sz w:val="24"/>
          <w:szCs w:val="24"/>
          <w:lang w:val="hr-HR"/>
        </w:rPr>
        <w:t xml:space="preserve"> Upravom za ruralni razvoj Ministarstva poljoprivrede,</w:t>
      </w:r>
      <w:r w:rsidRPr="002462DE">
        <w:rPr>
          <w:rFonts w:ascii="Times New Roman" w:hAnsi="Times New Roman"/>
          <w:color w:val="000000"/>
          <w:sz w:val="24"/>
          <w:szCs w:val="24"/>
          <w:lang w:val="hr-HR"/>
        </w:rPr>
        <w:t xml:space="preserve"> </w:t>
      </w:r>
      <w:r w:rsidR="006D1DA9" w:rsidRPr="002462DE">
        <w:rPr>
          <w:rFonts w:ascii="Times New Roman" w:hAnsi="Times New Roman"/>
          <w:color w:val="000000"/>
          <w:sz w:val="24"/>
          <w:szCs w:val="24"/>
          <w:lang w:val="hr-HR"/>
        </w:rPr>
        <w:t xml:space="preserve">Agencijom za plaćanja, Agencijom za reviziju sustava provedbe programa Europske unije, Europskom komisijom, Europskim revizorskim sudom, predstavnicima Europskog ureda za borbu protiv prijevara (OLAF) </w:t>
      </w:r>
      <w:r w:rsidR="00406BF8">
        <w:rPr>
          <w:rFonts w:ascii="Times New Roman" w:hAnsi="Times New Roman"/>
          <w:color w:val="000000"/>
          <w:sz w:val="24"/>
          <w:szCs w:val="24"/>
          <w:lang w:val="hr-HR"/>
        </w:rPr>
        <w:t>i</w:t>
      </w:r>
      <w:r w:rsidR="006D1DA9" w:rsidRPr="002462DE">
        <w:rPr>
          <w:rFonts w:ascii="Times New Roman" w:hAnsi="Times New Roman"/>
          <w:color w:val="000000"/>
          <w:sz w:val="24"/>
          <w:szCs w:val="24"/>
          <w:lang w:val="hr-HR"/>
        </w:rPr>
        <w:t xml:space="preserve"> drugim institucijama koje za to imaju ovlasti po posebnim propisima</w:t>
      </w:r>
      <w:r w:rsidR="00E24DB6">
        <w:rPr>
          <w:rFonts w:ascii="Times New Roman" w:hAnsi="Times New Roman"/>
          <w:color w:val="000000"/>
          <w:sz w:val="24"/>
          <w:szCs w:val="24"/>
          <w:lang w:val="hr-HR"/>
        </w:rPr>
        <w:t xml:space="preserve"> te </w:t>
      </w:r>
      <w:r w:rsidR="00E24DB6" w:rsidRPr="00236E43">
        <w:rPr>
          <w:rFonts w:ascii="Times New Roman" w:hAnsi="Times New Roman"/>
          <w:sz w:val="24"/>
          <w:szCs w:val="24"/>
          <w:lang w:val="hr-HR"/>
        </w:rPr>
        <w:t>u svakom trenutku osigura</w:t>
      </w:r>
      <w:r w:rsidR="00B35EA8">
        <w:rPr>
          <w:rFonts w:ascii="Times New Roman" w:hAnsi="Times New Roman"/>
          <w:sz w:val="24"/>
          <w:szCs w:val="24"/>
          <w:lang w:val="hr-HR"/>
        </w:rPr>
        <w:t>va</w:t>
      </w:r>
      <w:r w:rsidR="00406BF8">
        <w:rPr>
          <w:rFonts w:ascii="Times New Roman" w:hAnsi="Times New Roman"/>
          <w:sz w:val="24"/>
          <w:szCs w:val="24"/>
          <w:lang w:val="hr-HR"/>
        </w:rPr>
        <w:t xml:space="preserve"> izravan pristup dokument</w:t>
      </w:r>
      <w:r w:rsidR="00B35EA8">
        <w:rPr>
          <w:rFonts w:ascii="Times New Roman" w:hAnsi="Times New Roman"/>
          <w:sz w:val="24"/>
          <w:szCs w:val="24"/>
          <w:lang w:val="hr-HR"/>
        </w:rPr>
        <w:t>aciji</w:t>
      </w:r>
      <w:r w:rsidR="007C3763">
        <w:rPr>
          <w:rFonts w:ascii="Times New Roman" w:hAnsi="Times New Roman"/>
          <w:color w:val="000000"/>
          <w:sz w:val="24"/>
          <w:szCs w:val="24"/>
          <w:lang w:val="hr-HR"/>
        </w:rPr>
        <w:t>, a posebice vezano za provedbu, praćenje i evaluaciju</w:t>
      </w:r>
      <w:r w:rsidR="007C3763" w:rsidRPr="002462DE">
        <w:rPr>
          <w:rFonts w:ascii="Times New Roman" w:hAnsi="Times New Roman"/>
          <w:color w:val="000000"/>
          <w:sz w:val="24"/>
          <w:szCs w:val="24"/>
          <w:lang w:val="hr-HR"/>
        </w:rPr>
        <w:t xml:space="preserve"> odabrane LRS</w:t>
      </w:r>
      <w:r w:rsidR="002932BD">
        <w:rPr>
          <w:rFonts w:ascii="Times New Roman" w:hAnsi="Times New Roman"/>
          <w:color w:val="000000"/>
          <w:sz w:val="24"/>
          <w:szCs w:val="24"/>
          <w:lang w:val="hr-HR"/>
        </w:rPr>
        <w:t>;</w:t>
      </w:r>
    </w:p>
    <w:p w14:paraId="46B759A1" w14:textId="6E1C9702" w:rsidR="006D1DA9" w:rsidRPr="00E0313B" w:rsidRDefault="002455B2" w:rsidP="00A6178B">
      <w:pPr>
        <w:pStyle w:val="Odlomakpopisa"/>
        <w:numPr>
          <w:ilvl w:val="0"/>
          <w:numId w:val="51"/>
        </w:numPr>
        <w:tabs>
          <w:tab w:val="left" w:pos="5245"/>
          <w:tab w:val="left" w:pos="5670"/>
          <w:tab w:val="left" w:pos="6237"/>
          <w:tab w:val="left" w:pos="6946"/>
        </w:tabs>
        <w:spacing w:after="120"/>
        <w:ind w:left="782" w:hanging="357"/>
        <w:contextualSpacing w:val="0"/>
        <w:jc w:val="both"/>
        <w:rPr>
          <w:rFonts w:ascii="Times New Roman" w:hAnsi="Times New Roman"/>
          <w:color w:val="000000"/>
          <w:sz w:val="24"/>
          <w:szCs w:val="24"/>
          <w:lang w:val="hr-HR"/>
        </w:rPr>
      </w:pPr>
      <w:r>
        <w:rPr>
          <w:rFonts w:ascii="Times New Roman" w:hAnsi="Times New Roman"/>
          <w:color w:val="000000"/>
          <w:sz w:val="24"/>
          <w:szCs w:val="24"/>
          <w:lang w:val="hr-HR"/>
        </w:rPr>
        <w:t>obavlja posjetu lokaciji ulaganja minimalno</w:t>
      </w:r>
      <w:r w:rsidR="00C857D7" w:rsidRPr="00BB6E3C">
        <w:rPr>
          <w:rFonts w:ascii="Times New Roman" w:hAnsi="Times New Roman"/>
          <w:color w:val="000000"/>
          <w:sz w:val="24"/>
          <w:szCs w:val="24"/>
          <w:lang w:val="hr-HR"/>
        </w:rPr>
        <w:t xml:space="preserve"> jednom tijekom razdoblja provedbe projekta</w:t>
      </w:r>
      <w:r w:rsidR="00811C82">
        <w:rPr>
          <w:rFonts w:ascii="Times New Roman" w:hAnsi="Times New Roman"/>
          <w:color w:val="000000"/>
          <w:sz w:val="24"/>
          <w:szCs w:val="24"/>
          <w:lang w:val="hr-HR"/>
        </w:rPr>
        <w:t>.</w:t>
      </w:r>
    </w:p>
    <w:p w14:paraId="02F6448B" w14:textId="59DA1040" w:rsidR="000078BA" w:rsidRPr="00050CD3" w:rsidRDefault="001A06E0" w:rsidP="00050CD3">
      <w:pPr>
        <w:pStyle w:val="Odlomakpopisa"/>
        <w:numPr>
          <w:ilvl w:val="0"/>
          <w:numId w:val="55"/>
        </w:numPr>
        <w:tabs>
          <w:tab w:val="left" w:pos="3119"/>
        </w:tabs>
        <w:spacing w:after="120"/>
        <w:ind w:left="425" w:hanging="425"/>
        <w:contextualSpacing w:val="0"/>
        <w:jc w:val="both"/>
        <w:rPr>
          <w:lang w:val="hr-HR"/>
        </w:rPr>
      </w:pPr>
      <w:r w:rsidRPr="008A469D">
        <w:rPr>
          <w:rFonts w:ascii="Times New Roman" w:eastAsia="Times New Roman" w:hAnsi="Times New Roman"/>
          <w:color w:val="000000"/>
          <w:sz w:val="24"/>
          <w:szCs w:val="24"/>
          <w:lang w:val="sl-SI" w:eastAsia="sl-SI"/>
        </w:rPr>
        <w:t>Iznimno</w:t>
      </w:r>
      <w:r w:rsidR="0057624B">
        <w:rPr>
          <w:rFonts w:ascii="Times New Roman" w:eastAsia="Times New Roman" w:hAnsi="Times New Roman"/>
          <w:color w:val="000000"/>
          <w:sz w:val="24"/>
          <w:szCs w:val="24"/>
          <w:lang w:val="sl-SI" w:eastAsia="sl-SI"/>
        </w:rPr>
        <w:t>,</w:t>
      </w:r>
      <w:r w:rsidR="003340B0">
        <w:rPr>
          <w:rFonts w:ascii="Times New Roman" w:eastAsia="Times New Roman" w:hAnsi="Times New Roman"/>
          <w:color w:val="000000"/>
          <w:sz w:val="24"/>
          <w:szCs w:val="24"/>
          <w:lang w:val="sl-SI" w:eastAsia="sl-SI"/>
        </w:rPr>
        <w:t xml:space="preserve"> ko</w:t>
      </w:r>
      <w:r w:rsidR="00832944">
        <w:rPr>
          <w:rFonts w:ascii="Times New Roman" w:eastAsia="Times New Roman" w:hAnsi="Times New Roman"/>
          <w:color w:val="000000"/>
          <w:sz w:val="24"/>
          <w:szCs w:val="24"/>
          <w:lang w:val="sl-SI" w:eastAsia="sl-SI"/>
        </w:rPr>
        <w:t xml:space="preserve">d provedbe pojedinih tipova </w:t>
      </w:r>
      <w:r w:rsidR="003340B0">
        <w:rPr>
          <w:rFonts w:ascii="Times New Roman" w:eastAsia="Times New Roman" w:hAnsi="Times New Roman"/>
          <w:color w:val="000000"/>
          <w:sz w:val="24"/>
          <w:szCs w:val="24"/>
          <w:lang w:val="sl-SI" w:eastAsia="sl-SI"/>
        </w:rPr>
        <w:t>operacija</w:t>
      </w:r>
      <w:r w:rsidR="008C3A96">
        <w:rPr>
          <w:rFonts w:ascii="Times New Roman" w:eastAsia="Times New Roman" w:hAnsi="Times New Roman"/>
          <w:color w:val="000000"/>
          <w:sz w:val="24"/>
          <w:szCs w:val="24"/>
          <w:lang w:val="sl-SI" w:eastAsia="sl-SI"/>
        </w:rPr>
        <w:t xml:space="preserve"> iz odabrane LRS</w:t>
      </w:r>
      <w:r w:rsidR="00832944">
        <w:rPr>
          <w:rFonts w:ascii="Times New Roman" w:eastAsia="Times New Roman" w:hAnsi="Times New Roman"/>
          <w:color w:val="000000"/>
          <w:sz w:val="24"/>
          <w:szCs w:val="24"/>
          <w:lang w:val="sl-SI" w:eastAsia="sl-SI"/>
        </w:rPr>
        <w:t xml:space="preserve"> u k</w:t>
      </w:r>
      <w:r w:rsidR="0057624B">
        <w:rPr>
          <w:rFonts w:ascii="Times New Roman" w:eastAsia="Times New Roman" w:hAnsi="Times New Roman"/>
          <w:color w:val="000000"/>
          <w:sz w:val="24"/>
          <w:szCs w:val="24"/>
          <w:lang w:val="sl-SI" w:eastAsia="sl-SI"/>
        </w:rPr>
        <w:t>ojem se</w:t>
      </w:r>
      <w:r w:rsidR="00832944">
        <w:rPr>
          <w:rFonts w:ascii="Times New Roman" w:eastAsia="Times New Roman" w:hAnsi="Times New Roman"/>
          <w:color w:val="000000"/>
          <w:sz w:val="24"/>
          <w:szCs w:val="24"/>
          <w:lang w:val="sl-SI" w:eastAsia="sl-SI"/>
        </w:rPr>
        <w:t xml:space="preserve"> iznos javne potpore</w:t>
      </w:r>
      <w:r w:rsidR="0057624B">
        <w:rPr>
          <w:rFonts w:ascii="Times New Roman" w:eastAsia="Times New Roman" w:hAnsi="Times New Roman"/>
          <w:color w:val="000000"/>
          <w:sz w:val="24"/>
          <w:szCs w:val="24"/>
          <w:lang w:val="sl-SI" w:eastAsia="sl-SI"/>
        </w:rPr>
        <w:t xml:space="preserve"> dodijeljuje u fiksnom iznosu</w:t>
      </w:r>
      <w:r w:rsidRPr="008A469D">
        <w:rPr>
          <w:rFonts w:ascii="Times New Roman" w:eastAsia="Times New Roman" w:hAnsi="Times New Roman"/>
          <w:color w:val="000000"/>
          <w:sz w:val="24"/>
          <w:szCs w:val="24"/>
          <w:lang w:val="sl-SI" w:eastAsia="sl-SI"/>
        </w:rPr>
        <w:t>,</w:t>
      </w:r>
      <w:r w:rsidRPr="008A469D">
        <w:rPr>
          <w:rFonts w:ascii="Times New Roman" w:hAnsi="Times New Roman"/>
          <w:color w:val="000000"/>
          <w:sz w:val="24"/>
          <w:szCs w:val="24"/>
        </w:rPr>
        <w:t xml:space="preserve"> Agencija za </w:t>
      </w:r>
      <w:r w:rsidR="00CD7B27">
        <w:rPr>
          <w:rFonts w:ascii="Times New Roman" w:hAnsi="Times New Roman"/>
          <w:color w:val="000000"/>
          <w:sz w:val="24"/>
          <w:szCs w:val="24"/>
        </w:rPr>
        <w:t xml:space="preserve">plaćanja </w:t>
      </w:r>
      <w:r w:rsidRPr="008A469D">
        <w:rPr>
          <w:rFonts w:ascii="Times New Roman" w:hAnsi="Times New Roman"/>
          <w:color w:val="000000"/>
          <w:sz w:val="24"/>
          <w:szCs w:val="24"/>
        </w:rPr>
        <w:t>može delegirati</w:t>
      </w:r>
      <w:r w:rsidR="00991363">
        <w:rPr>
          <w:rFonts w:ascii="Times New Roman" w:hAnsi="Times New Roman"/>
          <w:color w:val="000000"/>
          <w:sz w:val="24"/>
          <w:szCs w:val="24"/>
        </w:rPr>
        <w:t xml:space="preserve"> i druge</w:t>
      </w:r>
      <w:r w:rsidRPr="008A469D">
        <w:rPr>
          <w:rFonts w:ascii="Times New Roman" w:hAnsi="Times New Roman"/>
          <w:color w:val="000000"/>
          <w:sz w:val="24"/>
          <w:szCs w:val="24"/>
        </w:rPr>
        <w:t xml:space="preserve"> administrativne provjere propisane člankom 48. stavkom 2. Uredbe (EU) br. 809/2014</w:t>
      </w:r>
      <w:r w:rsidR="00DD6CCB">
        <w:rPr>
          <w:rFonts w:ascii="Times New Roman" w:hAnsi="Times New Roman"/>
          <w:color w:val="000000"/>
          <w:sz w:val="24"/>
          <w:szCs w:val="24"/>
        </w:rPr>
        <w:t xml:space="preserve">. </w:t>
      </w:r>
      <w:r w:rsidRPr="00050CD3">
        <w:rPr>
          <w:rFonts w:ascii="Times New Roman" w:hAnsi="Times New Roman"/>
          <w:color w:val="000000"/>
          <w:sz w:val="24"/>
          <w:szCs w:val="24"/>
        </w:rPr>
        <w:t xml:space="preserve">U </w:t>
      </w:r>
      <w:r w:rsidR="00E9257B" w:rsidRPr="00050CD3">
        <w:rPr>
          <w:rFonts w:ascii="Times New Roman" w:hAnsi="Times New Roman"/>
          <w:color w:val="000000"/>
          <w:sz w:val="24"/>
          <w:szCs w:val="24"/>
        </w:rPr>
        <w:t>tom slučaju</w:t>
      </w:r>
      <w:r w:rsidRPr="00050CD3">
        <w:rPr>
          <w:rFonts w:ascii="Times New Roman" w:hAnsi="Times New Roman"/>
          <w:color w:val="000000"/>
          <w:sz w:val="24"/>
          <w:szCs w:val="24"/>
        </w:rPr>
        <w:t xml:space="preserve">, odabrani LAG je </w:t>
      </w:r>
      <w:r w:rsidR="00BB441E">
        <w:rPr>
          <w:rFonts w:ascii="Times New Roman" w:hAnsi="Times New Roman"/>
          <w:color w:val="000000"/>
          <w:sz w:val="24"/>
          <w:szCs w:val="24"/>
        </w:rPr>
        <w:t>obvezan</w:t>
      </w:r>
      <w:r w:rsidRPr="00050CD3">
        <w:rPr>
          <w:rFonts w:ascii="Times New Roman" w:hAnsi="Times New Roman"/>
          <w:color w:val="000000"/>
          <w:sz w:val="24"/>
          <w:szCs w:val="24"/>
        </w:rPr>
        <w:t xml:space="preserve"> postupati na način propisan ovim člankom</w:t>
      </w:r>
      <w:r w:rsidR="003E371A">
        <w:rPr>
          <w:rFonts w:ascii="Times New Roman" w:hAnsi="Times New Roman"/>
          <w:color w:val="000000"/>
          <w:sz w:val="24"/>
          <w:szCs w:val="24"/>
        </w:rPr>
        <w:t xml:space="preserve">, a posebice zadaćama iz stavka 3. ovog članka. </w:t>
      </w:r>
      <w:r w:rsidRPr="00050CD3">
        <w:rPr>
          <w:rFonts w:ascii="Times New Roman" w:hAnsi="Times New Roman"/>
          <w:color w:val="000000"/>
          <w:sz w:val="24"/>
          <w:szCs w:val="24"/>
        </w:rPr>
        <w:t xml:space="preserve">    </w:t>
      </w:r>
    </w:p>
    <w:p w14:paraId="3CB02DD0" w14:textId="77777777" w:rsidR="00251EFC" w:rsidRPr="00050CD3" w:rsidRDefault="00DD6CCB" w:rsidP="00A342AA">
      <w:pPr>
        <w:pStyle w:val="Odlomakpopisa"/>
        <w:numPr>
          <w:ilvl w:val="0"/>
          <w:numId w:val="55"/>
        </w:numPr>
        <w:tabs>
          <w:tab w:val="left" w:pos="3119"/>
        </w:tabs>
        <w:spacing w:after="120"/>
        <w:ind w:left="426" w:hanging="426"/>
        <w:jc w:val="both"/>
        <w:rPr>
          <w:rFonts w:ascii="Times New Roman" w:eastAsia="Times New Roman" w:hAnsi="Times New Roman"/>
          <w:color w:val="000000"/>
          <w:sz w:val="24"/>
          <w:szCs w:val="24"/>
          <w:lang w:val="sl-SI" w:eastAsia="sl-SI"/>
        </w:rPr>
      </w:pPr>
      <w:r>
        <w:rPr>
          <w:rFonts w:ascii="Times New Roman" w:eastAsia="Times New Roman" w:hAnsi="Times New Roman"/>
          <w:color w:val="000000"/>
          <w:sz w:val="24"/>
          <w:szCs w:val="24"/>
          <w:lang w:val="sl-SI" w:eastAsia="sl-SI"/>
        </w:rPr>
        <w:t xml:space="preserve">U slučaju postupanja iz stavka 4. ovog članka, Agencija za plaćanja </w:t>
      </w:r>
      <w:r w:rsidR="00251EFC" w:rsidRPr="00DD6CCB">
        <w:rPr>
          <w:rFonts w:ascii="Times New Roman" w:eastAsia="Times New Roman" w:hAnsi="Times New Roman"/>
          <w:color w:val="000000"/>
          <w:sz w:val="24"/>
          <w:szCs w:val="24"/>
          <w:lang w:val="sl-SI" w:eastAsia="sl-SI"/>
        </w:rPr>
        <w:t xml:space="preserve">obavještava </w:t>
      </w:r>
      <w:r w:rsidR="00251EFC">
        <w:rPr>
          <w:rFonts w:ascii="Times New Roman" w:eastAsia="Times New Roman" w:hAnsi="Times New Roman"/>
          <w:color w:val="000000"/>
          <w:sz w:val="24"/>
          <w:szCs w:val="24"/>
          <w:lang w:val="sl-SI" w:eastAsia="sl-SI"/>
        </w:rPr>
        <w:t xml:space="preserve">odabrani </w:t>
      </w:r>
      <w:r w:rsidRPr="00DD6CCB">
        <w:rPr>
          <w:rFonts w:ascii="Times New Roman" w:eastAsia="Times New Roman" w:hAnsi="Times New Roman"/>
          <w:color w:val="000000"/>
          <w:sz w:val="24"/>
          <w:szCs w:val="24"/>
          <w:lang w:val="sl-SI" w:eastAsia="sl-SI"/>
        </w:rPr>
        <w:t>LAG</w:t>
      </w:r>
      <w:r w:rsidR="00251EFC" w:rsidRPr="00DD6CCB">
        <w:rPr>
          <w:rFonts w:ascii="Times New Roman" w:eastAsia="Times New Roman" w:hAnsi="Times New Roman"/>
          <w:color w:val="000000"/>
          <w:sz w:val="24"/>
          <w:szCs w:val="24"/>
          <w:lang w:val="sl-SI" w:eastAsia="sl-SI"/>
        </w:rPr>
        <w:t xml:space="preserve"> prilikom dostave </w:t>
      </w:r>
      <w:r w:rsidR="003E371A">
        <w:rPr>
          <w:rFonts w:ascii="Times New Roman" w:eastAsia="Times New Roman" w:hAnsi="Times New Roman"/>
          <w:color w:val="000000"/>
          <w:sz w:val="24"/>
          <w:szCs w:val="24"/>
          <w:lang w:val="sl-SI" w:eastAsia="sl-SI"/>
        </w:rPr>
        <w:t xml:space="preserve">odgovarajuće dokumentacije </w:t>
      </w:r>
      <w:r>
        <w:rPr>
          <w:rFonts w:ascii="Times New Roman" w:eastAsia="Times New Roman" w:hAnsi="Times New Roman"/>
          <w:color w:val="000000"/>
          <w:sz w:val="24"/>
          <w:szCs w:val="24"/>
          <w:lang w:val="sl-SI" w:eastAsia="sl-SI"/>
        </w:rPr>
        <w:t>sukladno članku</w:t>
      </w:r>
      <w:r w:rsidR="00520835">
        <w:rPr>
          <w:rFonts w:ascii="Times New Roman" w:eastAsia="Times New Roman" w:hAnsi="Times New Roman"/>
          <w:color w:val="000000"/>
          <w:sz w:val="24"/>
          <w:szCs w:val="24"/>
          <w:lang w:val="sl-SI" w:eastAsia="sl-SI"/>
        </w:rPr>
        <w:t xml:space="preserve"> 7.</w:t>
      </w:r>
      <w:r w:rsidR="003E371A">
        <w:rPr>
          <w:rFonts w:ascii="Times New Roman" w:eastAsia="Times New Roman" w:hAnsi="Times New Roman"/>
          <w:color w:val="000000"/>
          <w:sz w:val="24"/>
          <w:szCs w:val="24"/>
          <w:lang w:val="sl-SI" w:eastAsia="sl-SI"/>
        </w:rPr>
        <w:t xml:space="preserve"> stavku 1.</w:t>
      </w:r>
      <w:r w:rsidR="00520835">
        <w:rPr>
          <w:rFonts w:ascii="Times New Roman" w:eastAsia="Times New Roman" w:hAnsi="Times New Roman"/>
          <w:color w:val="000000"/>
          <w:sz w:val="24"/>
          <w:szCs w:val="24"/>
          <w:lang w:val="sl-SI" w:eastAsia="sl-SI"/>
        </w:rPr>
        <w:t xml:space="preserve"> ovog Sporazuma i provodi</w:t>
      </w:r>
      <w:r w:rsidR="002B346F">
        <w:rPr>
          <w:rFonts w:ascii="Times New Roman" w:eastAsia="Times New Roman" w:hAnsi="Times New Roman"/>
          <w:color w:val="000000"/>
          <w:sz w:val="24"/>
          <w:szCs w:val="24"/>
          <w:lang w:val="sl-SI" w:eastAsia="sl-SI"/>
        </w:rPr>
        <w:t xml:space="preserve"> edukaciju odabranih LAG-ova</w:t>
      </w:r>
      <w:r w:rsidR="0060046B">
        <w:rPr>
          <w:rFonts w:ascii="Times New Roman" w:eastAsia="Times New Roman" w:hAnsi="Times New Roman"/>
          <w:color w:val="000000"/>
          <w:sz w:val="24"/>
          <w:szCs w:val="24"/>
          <w:lang w:val="sl-SI" w:eastAsia="sl-SI"/>
        </w:rPr>
        <w:t>.</w:t>
      </w:r>
      <w:r>
        <w:rPr>
          <w:rFonts w:ascii="Times New Roman" w:eastAsia="Times New Roman" w:hAnsi="Times New Roman"/>
          <w:color w:val="000000"/>
          <w:sz w:val="24"/>
          <w:szCs w:val="24"/>
          <w:lang w:val="sl-SI" w:eastAsia="sl-SI"/>
        </w:rPr>
        <w:t xml:space="preserve">    </w:t>
      </w:r>
      <w:r w:rsidR="00251EFC">
        <w:rPr>
          <w:rFonts w:ascii="Times New Roman" w:eastAsia="Times New Roman" w:hAnsi="Times New Roman"/>
          <w:color w:val="000000"/>
          <w:sz w:val="24"/>
          <w:szCs w:val="24"/>
          <w:lang w:val="sl-SI" w:eastAsia="sl-SI"/>
        </w:rPr>
        <w:t xml:space="preserve"> </w:t>
      </w:r>
      <w:r w:rsidR="00251EFC" w:rsidRPr="00DD6CCB">
        <w:rPr>
          <w:rFonts w:ascii="Times New Roman" w:eastAsia="Times New Roman" w:hAnsi="Times New Roman"/>
          <w:color w:val="000000"/>
          <w:sz w:val="24"/>
          <w:szCs w:val="24"/>
          <w:lang w:val="sl-SI" w:eastAsia="sl-SI"/>
        </w:rPr>
        <w:t xml:space="preserve"> </w:t>
      </w:r>
      <w:r w:rsidR="00251EFC">
        <w:rPr>
          <w:rFonts w:ascii="Times New Roman" w:eastAsia="Times New Roman" w:hAnsi="Times New Roman"/>
          <w:color w:val="000000"/>
          <w:sz w:val="24"/>
          <w:szCs w:val="24"/>
          <w:lang w:val="sl-SI" w:eastAsia="sl-SI"/>
        </w:rPr>
        <w:t xml:space="preserve">  </w:t>
      </w:r>
      <w:r w:rsidR="00251EFC" w:rsidRPr="00DD6CCB">
        <w:rPr>
          <w:rFonts w:ascii="Times New Roman" w:eastAsia="Times New Roman" w:hAnsi="Times New Roman"/>
          <w:color w:val="000000"/>
          <w:sz w:val="24"/>
          <w:szCs w:val="24"/>
          <w:lang w:val="sl-SI" w:eastAsia="sl-SI"/>
        </w:rPr>
        <w:t xml:space="preserve"> </w:t>
      </w:r>
    </w:p>
    <w:p w14:paraId="4DDA4993" w14:textId="77777777" w:rsidR="002651F3" w:rsidRPr="00236E43" w:rsidRDefault="002651F3" w:rsidP="00FD68BC">
      <w:pPr>
        <w:pStyle w:val="Odlomakpopisa"/>
        <w:tabs>
          <w:tab w:val="left" w:pos="3119"/>
        </w:tabs>
        <w:spacing w:after="120"/>
        <w:ind w:left="425"/>
        <w:contextualSpacing w:val="0"/>
        <w:jc w:val="center"/>
      </w:pPr>
    </w:p>
    <w:p w14:paraId="4A45620C" w14:textId="77777777" w:rsidR="00B31159" w:rsidRPr="0051382C" w:rsidRDefault="00B31159">
      <w:pPr>
        <w:jc w:val="center"/>
        <w:rPr>
          <w:rFonts w:ascii="Times New Roman" w:hAnsi="Times New Roman"/>
          <w:b/>
          <w:color w:val="000000"/>
          <w:sz w:val="24"/>
          <w:szCs w:val="24"/>
        </w:rPr>
      </w:pPr>
      <w:r w:rsidRPr="0051382C">
        <w:rPr>
          <w:rFonts w:ascii="Times New Roman" w:hAnsi="Times New Roman"/>
          <w:b/>
          <w:color w:val="000000"/>
          <w:sz w:val="24"/>
          <w:szCs w:val="24"/>
        </w:rPr>
        <w:t>Procedure</w:t>
      </w:r>
    </w:p>
    <w:p w14:paraId="62CF3170" w14:textId="77777777" w:rsidR="00B31159" w:rsidRPr="00236E43" w:rsidRDefault="00FD6402">
      <w:pPr>
        <w:jc w:val="center"/>
        <w:rPr>
          <w:rFonts w:ascii="Times New Roman" w:hAnsi="Times New Roman"/>
          <w:color w:val="000000"/>
          <w:sz w:val="24"/>
          <w:szCs w:val="24"/>
        </w:rPr>
      </w:pPr>
      <w:r w:rsidRPr="00236E43">
        <w:rPr>
          <w:rFonts w:ascii="Times New Roman" w:hAnsi="Times New Roman"/>
          <w:color w:val="000000"/>
          <w:sz w:val="24"/>
          <w:szCs w:val="24"/>
        </w:rPr>
        <w:t>Članak 6</w:t>
      </w:r>
      <w:r w:rsidR="00B31159" w:rsidRPr="00236E43">
        <w:rPr>
          <w:rFonts w:ascii="Times New Roman" w:hAnsi="Times New Roman"/>
          <w:color w:val="000000"/>
          <w:sz w:val="24"/>
          <w:szCs w:val="24"/>
        </w:rPr>
        <w:t>.</w:t>
      </w:r>
    </w:p>
    <w:p w14:paraId="41A86FAD" w14:textId="31B29380" w:rsidR="00447652" w:rsidRPr="00050CD3" w:rsidRDefault="00EB471A" w:rsidP="0060046B">
      <w:pPr>
        <w:pStyle w:val="Odlomakpopisa"/>
        <w:numPr>
          <w:ilvl w:val="0"/>
          <w:numId w:val="40"/>
        </w:numPr>
        <w:spacing w:after="120"/>
        <w:ind w:left="425" w:hanging="425"/>
        <w:contextualSpacing w:val="0"/>
        <w:jc w:val="both"/>
        <w:rPr>
          <w:rFonts w:ascii="Times New Roman" w:hAnsi="Times New Roman"/>
          <w:color w:val="000000"/>
          <w:sz w:val="24"/>
          <w:szCs w:val="24"/>
          <w:lang w:val="hr-HR"/>
        </w:rPr>
      </w:pPr>
      <w:r w:rsidRPr="00236E43">
        <w:rPr>
          <w:rFonts w:ascii="Times New Roman" w:hAnsi="Times New Roman"/>
          <w:color w:val="000000"/>
          <w:sz w:val="24"/>
          <w:szCs w:val="24"/>
          <w:lang w:val="hr-HR"/>
        </w:rPr>
        <w:t xml:space="preserve">Agencija za </w:t>
      </w:r>
      <w:r w:rsidRPr="008D0644">
        <w:rPr>
          <w:rFonts w:ascii="Times New Roman" w:hAnsi="Times New Roman"/>
          <w:color w:val="000000"/>
          <w:sz w:val="24"/>
          <w:szCs w:val="24"/>
        </w:rPr>
        <w:t xml:space="preserve">plaćanja </w:t>
      </w:r>
      <w:r>
        <w:rPr>
          <w:rFonts w:ascii="Times New Roman" w:hAnsi="Times New Roman"/>
          <w:color w:val="000000"/>
          <w:sz w:val="24"/>
          <w:szCs w:val="24"/>
        </w:rPr>
        <w:t xml:space="preserve">će </w:t>
      </w:r>
      <w:r w:rsidRPr="008D0644">
        <w:rPr>
          <w:rFonts w:ascii="Times New Roman" w:hAnsi="Times New Roman"/>
          <w:color w:val="000000"/>
          <w:sz w:val="24"/>
          <w:szCs w:val="24"/>
        </w:rPr>
        <w:t>izrad</w:t>
      </w:r>
      <w:r>
        <w:rPr>
          <w:rFonts w:ascii="Times New Roman" w:hAnsi="Times New Roman"/>
          <w:color w:val="000000"/>
          <w:sz w:val="24"/>
          <w:szCs w:val="24"/>
        </w:rPr>
        <w:t>iti</w:t>
      </w:r>
      <w:r w:rsidRPr="00236E43">
        <w:rPr>
          <w:rFonts w:ascii="Times New Roman" w:hAnsi="Times New Roman"/>
          <w:color w:val="000000"/>
          <w:sz w:val="24"/>
          <w:szCs w:val="24"/>
          <w:lang w:val="hr-HR"/>
        </w:rPr>
        <w:t xml:space="preserve"> odgovarajuć</w:t>
      </w:r>
      <w:r>
        <w:rPr>
          <w:rFonts w:ascii="Times New Roman" w:hAnsi="Times New Roman"/>
          <w:color w:val="000000"/>
          <w:sz w:val="24"/>
          <w:szCs w:val="24"/>
          <w:lang w:val="hr-HR"/>
        </w:rPr>
        <w:t>e</w:t>
      </w:r>
      <w:r w:rsidRPr="00236E43">
        <w:rPr>
          <w:rFonts w:ascii="Times New Roman" w:hAnsi="Times New Roman"/>
          <w:color w:val="000000"/>
          <w:sz w:val="24"/>
          <w:szCs w:val="24"/>
          <w:lang w:val="hr-HR"/>
        </w:rPr>
        <w:t xml:space="preserve"> smjernic</w:t>
      </w:r>
      <w:r>
        <w:rPr>
          <w:rFonts w:ascii="Times New Roman" w:hAnsi="Times New Roman"/>
          <w:color w:val="000000"/>
          <w:sz w:val="24"/>
          <w:szCs w:val="24"/>
          <w:lang w:val="hr-HR"/>
        </w:rPr>
        <w:t>e</w:t>
      </w:r>
      <w:r w:rsidR="00104BB6">
        <w:rPr>
          <w:rFonts w:ascii="Times New Roman" w:hAnsi="Times New Roman"/>
          <w:color w:val="000000"/>
          <w:sz w:val="24"/>
          <w:szCs w:val="24"/>
          <w:lang w:val="hr-HR"/>
        </w:rPr>
        <w:t xml:space="preserve"> za provedbu postupka odabira</w:t>
      </w:r>
      <w:r w:rsidR="003836B2">
        <w:rPr>
          <w:rFonts w:ascii="Times New Roman" w:hAnsi="Times New Roman"/>
          <w:color w:val="000000"/>
          <w:sz w:val="24"/>
          <w:szCs w:val="24"/>
          <w:lang w:val="hr-HR"/>
        </w:rPr>
        <w:t xml:space="preserve"> projekata (u daljnjem tekstu: S</w:t>
      </w:r>
      <w:r w:rsidR="00104BB6">
        <w:rPr>
          <w:rFonts w:ascii="Times New Roman" w:hAnsi="Times New Roman"/>
          <w:color w:val="000000"/>
          <w:sz w:val="24"/>
          <w:szCs w:val="24"/>
          <w:lang w:val="hr-HR"/>
        </w:rPr>
        <w:t>mjernice)</w:t>
      </w:r>
      <w:r w:rsidRPr="00236E43">
        <w:rPr>
          <w:rFonts w:ascii="Times New Roman" w:hAnsi="Times New Roman"/>
          <w:color w:val="000000"/>
          <w:sz w:val="24"/>
          <w:szCs w:val="24"/>
          <w:lang w:val="hr-HR"/>
        </w:rPr>
        <w:t xml:space="preserve"> kako bi </w:t>
      </w:r>
      <w:r>
        <w:rPr>
          <w:rFonts w:ascii="Times New Roman" w:hAnsi="Times New Roman"/>
          <w:color w:val="000000"/>
          <w:sz w:val="24"/>
          <w:szCs w:val="24"/>
          <w:lang w:val="hr-HR"/>
        </w:rPr>
        <w:t xml:space="preserve">se </w:t>
      </w:r>
      <w:r w:rsidRPr="00236E43">
        <w:rPr>
          <w:rFonts w:ascii="Times New Roman" w:hAnsi="Times New Roman"/>
          <w:color w:val="000000"/>
          <w:sz w:val="24"/>
          <w:szCs w:val="24"/>
          <w:lang w:val="hr-HR"/>
        </w:rPr>
        <w:t>osigurala kvalitet</w:t>
      </w:r>
      <w:r>
        <w:rPr>
          <w:rFonts w:ascii="Times New Roman" w:hAnsi="Times New Roman"/>
          <w:color w:val="000000"/>
          <w:sz w:val="24"/>
          <w:szCs w:val="24"/>
          <w:lang w:val="hr-HR"/>
        </w:rPr>
        <w:t>a</w:t>
      </w:r>
      <w:r w:rsidRPr="00236E43">
        <w:rPr>
          <w:rFonts w:ascii="Times New Roman" w:hAnsi="Times New Roman"/>
          <w:color w:val="000000"/>
          <w:sz w:val="24"/>
          <w:szCs w:val="24"/>
          <w:lang w:val="hr-HR"/>
        </w:rPr>
        <w:t xml:space="preserve"> i dosljednost </w:t>
      </w:r>
      <w:r>
        <w:rPr>
          <w:rFonts w:ascii="Times New Roman" w:hAnsi="Times New Roman"/>
          <w:color w:val="000000"/>
          <w:sz w:val="24"/>
          <w:szCs w:val="24"/>
          <w:lang w:val="hr-HR"/>
        </w:rPr>
        <w:t>u</w:t>
      </w:r>
      <w:r w:rsidRPr="00236E43">
        <w:rPr>
          <w:rFonts w:ascii="Times New Roman" w:hAnsi="Times New Roman"/>
          <w:color w:val="000000"/>
          <w:sz w:val="24"/>
          <w:szCs w:val="24"/>
          <w:lang w:val="hr-HR"/>
        </w:rPr>
        <w:t xml:space="preserve"> provedb</w:t>
      </w:r>
      <w:r>
        <w:rPr>
          <w:rFonts w:ascii="Times New Roman" w:hAnsi="Times New Roman"/>
          <w:color w:val="000000"/>
          <w:sz w:val="24"/>
          <w:szCs w:val="24"/>
          <w:lang w:val="hr-HR"/>
        </w:rPr>
        <w:t>i</w:t>
      </w:r>
      <w:r w:rsidRPr="00236E43">
        <w:rPr>
          <w:rFonts w:ascii="Times New Roman" w:hAnsi="Times New Roman"/>
          <w:color w:val="000000"/>
          <w:sz w:val="24"/>
          <w:szCs w:val="24"/>
          <w:lang w:val="hr-HR"/>
        </w:rPr>
        <w:t xml:space="preserve"> </w:t>
      </w:r>
      <w:r>
        <w:rPr>
          <w:rFonts w:ascii="Times New Roman" w:hAnsi="Times New Roman"/>
          <w:color w:val="000000"/>
          <w:sz w:val="24"/>
          <w:szCs w:val="24"/>
          <w:lang w:val="hr-HR"/>
        </w:rPr>
        <w:t>delegira</w:t>
      </w:r>
      <w:r w:rsidRPr="00236E43">
        <w:rPr>
          <w:rFonts w:ascii="Times New Roman" w:hAnsi="Times New Roman"/>
          <w:color w:val="000000"/>
          <w:sz w:val="24"/>
          <w:szCs w:val="24"/>
          <w:lang w:val="hr-HR"/>
        </w:rPr>
        <w:t>nih provjer</w:t>
      </w:r>
      <w:r>
        <w:rPr>
          <w:rFonts w:ascii="Times New Roman" w:hAnsi="Times New Roman"/>
          <w:color w:val="000000"/>
          <w:sz w:val="24"/>
          <w:szCs w:val="24"/>
          <w:lang w:val="hr-HR"/>
        </w:rPr>
        <w:t>a</w:t>
      </w:r>
      <w:r w:rsidRPr="00236E43">
        <w:rPr>
          <w:rFonts w:ascii="Times New Roman" w:hAnsi="Times New Roman"/>
          <w:color w:val="000000"/>
          <w:sz w:val="24"/>
          <w:szCs w:val="24"/>
          <w:lang w:val="hr-HR"/>
        </w:rPr>
        <w:t xml:space="preserve"> i temeljnih zadaća LAG-a propisanih čl</w:t>
      </w:r>
      <w:r>
        <w:rPr>
          <w:rFonts w:ascii="Times New Roman" w:hAnsi="Times New Roman"/>
          <w:color w:val="000000"/>
          <w:sz w:val="24"/>
          <w:szCs w:val="24"/>
          <w:lang w:val="hr-HR"/>
        </w:rPr>
        <w:t>ankom</w:t>
      </w:r>
      <w:r w:rsidRPr="00236E43">
        <w:rPr>
          <w:rFonts w:ascii="Times New Roman" w:hAnsi="Times New Roman"/>
          <w:color w:val="000000"/>
          <w:sz w:val="24"/>
          <w:szCs w:val="24"/>
          <w:lang w:val="hr-HR"/>
        </w:rPr>
        <w:t xml:space="preserve"> 34. st</w:t>
      </w:r>
      <w:r>
        <w:rPr>
          <w:rFonts w:ascii="Times New Roman" w:hAnsi="Times New Roman"/>
          <w:color w:val="000000"/>
          <w:sz w:val="24"/>
          <w:szCs w:val="24"/>
          <w:lang w:val="hr-HR"/>
        </w:rPr>
        <w:t>avkom</w:t>
      </w:r>
      <w:r w:rsidRPr="00236E43">
        <w:rPr>
          <w:rFonts w:ascii="Times New Roman" w:hAnsi="Times New Roman"/>
          <w:color w:val="000000"/>
          <w:sz w:val="24"/>
          <w:szCs w:val="24"/>
          <w:lang w:val="hr-HR"/>
        </w:rPr>
        <w:t xml:space="preserve"> 3. Uredbe (EU) br. 1303/2013.      </w:t>
      </w:r>
    </w:p>
    <w:p w14:paraId="75D11F74" w14:textId="1DAE5014" w:rsidR="00447652" w:rsidRPr="00050CD3" w:rsidRDefault="00B31159" w:rsidP="0060046B">
      <w:pPr>
        <w:pStyle w:val="Odlomakpopisa"/>
        <w:numPr>
          <w:ilvl w:val="0"/>
          <w:numId w:val="40"/>
        </w:numPr>
        <w:spacing w:after="120"/>
        <w:ind w:left="425" w:hanging="425"/>
        <w:contextualSpacing w:val="0"/>
        <w:jc w:val="both"/>
        <w:rPr>
          <w:rFonts w:ascii="Times New Roman" w:hAnsi="Times New Roman"/>
          <w:color w:val="000000"/>
          <w:sz w:val="24"/>
          <w:szCs w:val="24"/>
          <w:lang w:val="hr-HR"/>
        </w:rPr>
      </w:pPr>
      <w:r w:rsidRPr="00236E43">
        <w:rPr>
          <w:rFonts w:ascii="Times New Roman" w:hAnsi="Times New Roman"/>
          <w:color w:val="000000"/>
          <w:sz w:val="24"/>
          <w:szCs w:val="24"/>
          <w:lang w:val="hr-HR"/>
        </w:rPr>
        <w:t xml:space="preserve">Odabrani LAG </w:t>
      </w:r>
      <w:r w:rsidR="006D1B7B">
        <w:rPr>
          <w:rFonts w:ascii="Times New Roman" w:hAnsi="Times New Roman"/>
          <w:color w:val="000000"/>
          <w:sz w:val="24"/>
          <w:szCs w:val="24"/>
          <w:lang w:val="hr-HR"/>
        </w:rPr>
        <w:t>će</w:t>
      </w:r>
      <w:r w:rsidR="006D1B7B" w:rsidRPr="00236E43">
        <w:rPr>
          <w:rFonts w:ascii="Times New Roman" w:hAnsi="Times New Roman"/>
          <w:color w:val="000000"/>
          <w:sz w:val="24"/>
          <w:szCs w:val="24"/>
          <w:lang w:val="hr-HR"/>
        </w:rPr>
        <w:t xml:space="preserve"> </w:t>
      </w:r>
      <w:r w:rsidRPr="00236E43">
        <w:rPr>
          <w:rFonts w:ascii="Times New Roman" w:hAnsi="Times New Roman"/>
          <w:color w:val="000000"/>
          <w:sz w:val="24"/>
          <w:szCs w:val="24"/>
          <w:lang w:val="hr-HR"/>
        </w:rPr>
        <w:t xml:space="preserve">za sve funkcije unutar svoje nadležnosti </w:t>
      </w:r>
      <w:r w:rsidR="00EB471A">
        <w:rPr>
          <w:rFonts w:ascii="Times New Roman" w:hAnsi="Times New Roman"/>
          <w:color w:val="000000"/>
          <w:sz w:val="24"/>
          <w:szCs w:val="24"/>
          <w:lang w:val="hr-HR"/>
        </w:rPr>
        <w:t xml:space="preserve">izraditi </w:t>
      </w:r>
      <w:r w:rsidR="006D1B7B">
        <w:rPr>
          <w:rFonts w:ascii="Times New Roman" w:hAnsi="Times New Roman"/>
          <w:color w:val="000000"/>
          <w:sz w:val="24"/>
          <w:szCs w:val="24"/>
          <w:lang w:val="hr-HR"/>
        </w:rPr>
        <w:t>intern</w:t>
      </w:r>
      <w:r w:rsidR="00F34897">
        <w:rPr>
          <w:rFonts w:ascii="Times New Roman" w:hAnsi="Times New Roman"/>
          <w:color w:val="000000"/>
          <w:sz w:val="24"/>
          <w:szCs w:val="24"/>
          <w:lang w:val="hr-HR"/>
        </w:rPr>
        <w:t>e</w:t>
      </w:r>
      <w:r w:rsidR="006D1B7B">
        <w:rPr>
          <w:rFonts w:ascii="Times New Roman" w:hAnsi="Times New Roman"/>
          <w:color w:val="000000"/>
          <w:sz w:val="24"/>
          <w:szCs w:val="24"/>
          <w:lang w:val="hr-HR"/>
        </w:rPr>
        <w:t xml:space="preserve"> procedur</w:t>
      </w:r>
      <w:r w:rsidR="00F34897">
        <w:rPr>
          <w:rFonts w:ascii="Times New Roman" w:hAnsi="Times New Roman"/>
          <w:color w:val="000000"/>
          <w:sz w:val="24"/>
          <w:szCs w:val="24"/>
          <w:lang w:val="hr-HR"/>
        </w:rPr>
        <w:t>e</w:t>
      </w:r>
      <w:r w:rsidR="006D1B7B">
        <w:rPr>
          <w:rFonts w:ascii="Times New Roman" w:hAnsi="Times New Roman"/>
          <w:color w:val="000000"/>
          <w:sz w:val="24"/>
          <w:szCs w:val="24"/>
          <w:lang w:val="hr-HR"/>
        </w:rPr>
        <w:t xml:space="preserve"> </w:t>
      </w:r>
      <w:r w:rsidR="00EB471A">
        <w:rPr>
          <w:rFonts w:ascii="Times New Roman" w:hAnsi="Times New Roman"/>
          <w:color w:val="000000"/>
          <w:sz w:val="24"/>
          <w:szCs w:val="24"/>
          <w:lang w:val="hr-HR"/>
        </w:rPr>
        <w:t>u skladu sa smjernicama</w:t>
      </w:r>
      <w:r w:rsidR="00104BB6">
        <w:rPr>
          <w:rFonts w:ascii="Times New Roman" w:hAnsi="Times New Roman"/>
          <w:color w:val="000000"/>
          <w:sz w:val="24"/>
          <w:szCs w:val="24"/>
          <w:lang w:val="hr-HR"/>
        </w:rPr>
        <w:t>.</w:t>
      </w:r>
      <w:r w:rsidR="00EB471A">
        <w:rPr>
          <w:rFonts w:ascii="Times New Roman" w:hAnsi="Times New Roman"/>
          <w:color w:val="000000"/>
          <w:sz w:val="24"/>
          <w:szCs w:val="24"/>
          <w:lang w:val="hr-HR"/>
        </w:rPr>
        <w:t xml:space="preserve"> </w:t>
      </w:r>
    </w:p>
    <w:p w14:paraId="72B09CA6" w14:textId="73DF5D10" w:rsidR="00447652" w:rsidRPr="00050CD3" w:rsidRDefault="00DD6CCB" w:rsidP="00371C14">
      <w:pPr>
        <w:pStyle w:val="Odlomakpopisa"/>
        <w:numPr>
          <w:ilvl w:val="0"/>
          <w:numId w:val="40"/>
        </w:numPr>
        <w:spacing w:after="120"/>
        <w:ind w:left="425" w:hanging="425"/>
        <w:contextualSpacing w:val="0"/>
        <w:jc w:val="both"/>
        <w:rPr>
          <w:rFonts w:ascii="Times New Roman" w:hAnsi="Times New Roman"/>
          <w:color w:val="000000"/>
          <w:sz w:val="24"/>
          <w:szCs w:val="24"/>
          <w:lang w:val="hr-HR"/>
        </w:rPr>
      </w:pPr>
      <w:r>
        <w:rPr>
          <w:rFonts w:ascii="Times New Roman" w:hAnsi="Times New Roman"/>
          <w:color w:val="000000"/>
          <w:sz w:val="24"/>
          <w:szCs w:val="24"/>
          <w:lang w:val="hr-HR"/>
        </w:rPr>
        <w:t xml:space="preserve">Agencija za plaćanja može izmijeniti i/ili dopuniti smjernice </w:t>
      </w:r>
      <w:r w:rsidR="00447652">
        <w:rPr>
          <w:rFonts w:ascii="Times New Roman" w:hAnsi="Times New Roman"/>
          <w:color w:val="000000"/>
          <w:sz w:val="24"/>
          <w:szCs w:val="24"/>
          <w:lang w:val="hr-HR"/>
        </w:rPr>
        <w:t>uz prethodno obavještavanje odabranog LAG-a.</w:t>
      </w:r>
    </w:p>
    <w:p w14:paraId="7C7681B7" w14:textId="73E33288" w:rsidR="00447652" w:rsidRPr="00050CD3" w:rsidRDefault="00447652" w:rsidP="00371C14">
      <w:pPr>
        <w:pStyle w:val="Odlomakpopisa"/>
        <w:numPr>
          <w:ilvl w:val="0"/>
          <w:numId w:val="40"/>
        </w:numPr>
        <w:spacing w:after="120"/>
        <w:ind w:left="425" w:hanging="425"/>
        <w:contextualSpacing w:val="0"/>
        <w:jc w:val="both"/>
        <w:rPr>
          <w:rFonts w:ascii="Times New Roman" w:hAnsi="Times New Roman"/>
          <w:color w:val="000000"/>
          <w:sz w:val="24"/>
          <w:szCs w:val="24"/>
          <w:lang w:val="hr-HR"/>
        </w:rPr>
      </w:pPr>
      <w:r>
        <w:rPr>
          <w:rFonts w:ascii="Times New Roman" w:hAnsi="Times New Roman"/>
          <w:color w:val="000000"/>
          <w:sz w:val="24"/>
          <w:szCs w:val="24"/>
          <w:lang w:val="hr-HR"/>
        </w:rPr>
        <w:t xml:space="preserve">Odabrani LAG je </w:t>
      </w:r>
      <w:r w:rsidR="00BB441E">
        <w:rPr>
          <w:rFonts w:ascii="Times New Roman" w:hAnsi="Times New Roman"/>
          <w:color w:val="000000"/>
          <w:sz w:val="24"/>
          <w:szCs w:val="24"/>
          <w:lang w:val="hr-HR"/>
        </w:rPr>
        <w:t>obvezan</w:t>
      </w:r>
      <w:r>
        <w:rPr>
          <w:rFonts w:ascii="Times New Roman" w:hAnsi="Times New Roman"/>
          <w:color w:val="000000"/>
          <w:sz w:val="24"/>
          <w:szCs w:val="24"/>
          <w:lang w:val="hr-HR"/>
        </w:rPr>
        <w:t xml:space="preserve"> izmijeniti i/ili dopuniti interne procedure iz stavka 2. ovog članka sukladno dostavljenim izmjenama i/ili dopunama smjernica</w:t>
      </w:r>
      <w:r w:rsidR="00104BB6">
        <w:rPr>
          <w:rFonts w:ascii="Times New Roman" w:hAnsi="Times New Roman"/>
          <w:color w:val="000000"/>
          <w:sz w:val="24"/>
          <w:szCs w:val="24"/>
          <w:lang w:val="hr-HR"/>
        </w:rPr>
        <w:t>.</w:t>
      </w:r>
      <w:r>
        <w:rPr>
          <w:rFonts w:ascii="Times New Roman" w:hAnsi="Times New Roman"/>
          <w:color w:val="000000"/>
          <w:sz w:val="24"/>
          <w:szCs w:val="24"/>
          <w:lang w:val="hr-HR"/>
        </w:rPr>
        <w:t xml:space="preserve"> </w:t>
      </w:r>
    </w:p>
    <w:p w14:paraId="695B3B98" w14:textId="6E1675BA" w:rsidR="009D0138" w:rsidRDefault="00447652" w:rsidP="00AF3B22">
      <w:pPr>
        <w:pStyle w:val="Odlomakpopisa"/>
        <w:numPr>
          <w:ilvl w:val="0"/>
          <w:numId w:val="40"/>
        </w:numPr>
        <w:spacing w:after="120"/>
        <w:ind w:left="425" w:hanging="425"/>
        <w:contextualSpacing w:val="0"/>
        <w:jc w:val="both"/>
        <w:rPr>
          <w:rFonts w:ascii="Times New Roman" w:hAnsi="Times New Roman"/>
          <w:color w:val="000000"/>
          <w:sz w:val="24"/>
          <w:szCs w:val="24"/>
          <w:lang w:val="hr-HR"/>
        </w:rPr>
      </w:pPr>
      <w:r>
        <w:rPr>
          <w:rFonts w:ascii="Times New Roman" w:hAnsi="Times New Roman"/>
          <w:color w:val="000000"/>
          <w:sz w:val="24"/>
          <w:szCs w:val="24"/>
          <w:lang w:val="hr-HR"/>
        </w:rPr>
        <w:t xml:space="preserve">Odabrani LAG je </w:t>
      </w:r>
      <w:r w:rsidR="00BB441E">
        <w:rPr>
          <w:rFonts w:ascii="Times New Roman" w:hAnsi="Times New Roman"/>
          <w:color w:val="000000"/>
          <w:sz w:val="24"/>
          <w:szCs w:val="24"/>
          <w:lang w:val="hr-HR"/>
        </w:rPr>
        <w:t>obvezan</w:t>
      </w:r>
      <w:r>
        <w:rPr>
          <w:rFonts w:ascii="Times New Roman" w:hAnsi="Times New Roman"/>
          <w:color w:val="000000"/>
          <w:sz w:val="24"/>
          <w:szCs w:val="24"/>
          <w:lang w:val="hr-HR"/>
        </w:rPr>
        <w:t xml:space="preserve"> provoditi odabranu LRS sukladno važećim internim procedurama odobrenim od strane nadležnog tijela LAG-</w:t>
      </w:r>
      <w:r w:rsidR="009D0138">
        <w:rPr>
          <w:rFonts w:ascii="Times New Roman" w:hAnsi="Times New Roman"/>
          <w:color w:val="000000"/>
          <w:sz w:val="24"/>
          <w:szCs w:val="24"/>
          <w:lang w:val="hr-HR"/>
        </w:rPr>
        <w:t>a</w:t>
      </w:r>
      <w:r>
        <w:rPr>
          <w:rFonts w:ascii="Times New Roman" w:hAnsi="Times New Roman"/>
          <w:color w:val="000000"/>
          <w:sz w:val="24"/>
          <w:szCs w:val="24"/>
          <w:lang w:val="hr-HR"/>
        </w:rPr>
        <w:t>.</w:t>
      </w:r>
    </w:p>
    <w:p w14:paraId="6C0A28A2" w14:textId="6EAF572E" w:rsidR="00B31159" w:rsidRPr="00236E43" w:rsidRDefault="00F34897" w:rsidP="00AF3B22">
      <w:pPr>
        <w:pStyle w:val="Odlomakpopisa"/>
        <w:numPr>
          <w:ilvl w:val="0"/>
          <w:numId w:val="40"/>
        </w:numPr>
        <w:spacing w:after="120"/>
        <w:ind w:left="425" w:hanging="425"/>
        <w:contextualSpacing w:val="0"/>
        <w:jc w:val="both"/>
        <w:rPr>
          <w:rFonts w:ascii="Times New Roman" w:hAnsi="Times New Roman"/>
          <w:color w:val="000000"/>
          <w:sz w:val="24"/>
          <w:szCs w:val="24"/>
          <w:lang w:val="hr-HR"/>
        </w:rPr>
      </w:pPr>
      <w:r>
        <w:rPr>
          <w:rFonts w:ascii="Times New Roman" w:hAnsi="Times New Roman"/>
          <w:color w:val="000000"/>
          <w:sz w:val="24"/>
          <w:szCs w:val="24"/>
          <w:lang w:val="hr-HR"/>
        </w:rPr>
        <w:t xml:space="preserve">Nadležno tijelo LAG-a </w:t>
      </w:r>
      <w:r w:rsidR="00BB441E">
        <w:rPr>
          <w:rFonts w:ascii="Times New Roman" w:hAnsi="Times New Roman"/>
          <w:color w:val="000000"/>
          <w:sz w:val="24"/>
          <w:szCs w:val="24"/>
          <w:lang w:val="hr-HR"/>
        </w:rPr>
        <w:t>obvezno</w:t>
      </w:r>
      <w:r>
        <w:rPr>
          <w:rFonts w:ascii="Times New Roman" w:hAnsi="Times New Roman"/>
          <w:color w:val="000000"/>
          <w:sz w:val="24"/>
          <w:szCs w:val="24"/>
          <w:lang w:val="hr-HR"/>
        </w:rPr>
        <w:t xml:space="preserve"> je </w:t>
      </w:r>
      <w:r w:rsidR="009D0138">
        <w:rPr>
          <w:rFonts w:ascii="Times New Roman" w:hAnsi="Times New Roman"/>
          <w:color w:val="000000"/>
          <w:sz w:val="24"/>
          <w:szCs w:val="24"/>
          <w:lang w:val="hr-HR"/>
        </w:rPr>
        <w:t>odobriti interne procedure prije objave LAG Natječaja.</w:t>
      </w:r>
      <w:r w:rsidR="00447652">
        <w:rPr>
          <w:rFonts w:ascii="Times New Roman" w:hAnsi="Times New Roman"/>
          <w:color w:val="000000"/>
          <w:sz w:val="24"/>
          <w:szCs w:val="24"/>
          <w:lang w:val="hr-HR"/>
        </w:rPr>
        <w:t xml:space="preserve">   </w:t>
      </w:r>
    </w:p>
    <w:p w14:paraId="5CC5B6B3" w14:textId="77777777" w:rsidR="002334BC" w:rsidRDefault="002334BC" w:rsidP="00B66C2C">
      <w:pPr>
        <w:pStyle w:val="Odlomakpopisa"/>
        <w:ind w:left="0"/>
        <w:jc w:val="center"/>
        <w:rPr>
          <w:rFonts w:ascii="Times New Roman" w:hAnsi="Times New Roman"/>
          <w:b/>
          <w:color w:val="000000"/>
          <w:sz w:val="24"/>
          <w:szCs w:val="24"/>
          <w:lang w:val="hr-HR"/>
        </w:rPr>
      </w:pPr>
    </w:p>
    <w:p w14:paraId="3F60791B" w14:textId="77777777" w:rsidR="002455B2" w:rsidRDefault="002455B2" w:rsidP="00B66C2C">
      <w:pPr>
        <w:pStyle w:val="Odlomakpopisa"/>
        <w:ind w:left="0"/>
        <w:jc w:val="center"/>
        <w:rPr>
          <w:rFonts w:ascii="Times New Roman" w:hAnsi="Times New Roman"/>
          <w:b/>
          <w:color w:val="000000"/>
          <w:sz w:val="24"/>
          <w:szCs w:val="24"/>
          <w:lang w:val="hr-HR"/>
        </w:rPr>
      </w:pPr>
    </w:p>
    <w:p w14:paraId="27FEE7F1" w14:textId="77777777" w:rsidR="002B346F" w:rsidRDefault="002B346F" w:rsidP="00B66C2C">
      <w:pPr>
        <w:pStyle w:val="Odlomakpopisa"/>
        <w:ind w:left="0"/>
        <w:jc w:val="center"/>
        <w:rPr>
          <w:rFonts w:ascii="Times New Roman" w:hAnsi="Times New Roman"/>
          <w:b/>
          <w:color w:val="000000"/>
          <w:sz w:val="24"/>
          <w:szCs w:val="24"/>
          <w:lang w:val="hr-HR"/>
        </w:rPr>
      </w:pPr>
      <w:r>
        <w:rPr>
          <w:rFonts w:ascii="Times New Roman" w:hAnsi="Times New Roman"/>
          <w:b/>
          <w:color w:val="000000"/>
          <w:sz w:val="24"/>
          <w:szCs w:val="24"/>
          <w:lang w:val="hr-HR"/>
        </w:rPr>
        <w:t xml:space="preserve">Aktivacija pojedinačnih </w:t>
      </w:r>
      <w:r w:rsidR="00491F1A">
        <w:rPr>
          <w:rFonts w:ascii="Times New Roman" w:hAnsi="Times New Roman"/>
          <w:b/>
          <w:color w:val="000000"/>
          <w:sz w:val="24"/>
          <w:szCs w:val="24"/>
          <w:lang w:val="hr-HR"/>
        </w:rPr>
        <w:t>operacija</w:t>
      </w:r>
      <w:r>
        <w:rPr>
          <w:rFonts w:ascii="Times New Roman" w:hAnsi="Times New Roman"/>
          <w:b/>
          <w:color w:val="000000"/>
          <w:sz w:val="24"/>
          <w:szCs w:val="24"/>
          <w:lang w:val="hr-HR"/>
        </w:rPr>
        <w:t xml:space="preserve"> </w:t>
      </w:r>
    </w:p>
    <w:p w14:paraId="7914C624" w14:textId="77777777" w:rsidR="002B346F" w:rsidRDefault="002B346F" w:rsidP="00B66C2C">
      <w:pPr>
        <w:pStyle w:val="Odlomakpopisa"/>
        <w:ind w:left="0"/>
        <w:jc w:val="center"/>
        <w:rPr>
          <w:rFonts w:ascii="Times New Roman" w:hAnsi="Times New Roman"/>
          <w:b/>
          <w:color w:val="000000"/>
          <w:sz w:val="24"/>
          <w:szCs w:val="24"/>
          <w:lang w:val="hr-HR"/>
        </w:rPr>
      </w:pPr>
    </w:p>
    <w:p w14:paraId="2D0238C2" w14:textId="77777777" w:rsidR="002B346F" w:rsidRDefault="002B346F" w:rsidP="00B66C2C">
      <w:pPr>
        <w:pStyle w:val="Odlomakpopisa"/>
        <w:ind w:left="0"/>
        <w:jc w:val="center"/>
        <w:rPr>
          <w:rFonts w:ascii="Times New Roman" w:hAnsi="Times New Roman"/>
          <w:color w:val="000000"/>
          <w:sz w:val="24"/>
          <w:szCs w:val="24"/>
          <w:lang w:val="hr-HR"/>
        </w:rPr>
      </w:pPr>
      <w:r w:rsidRPr="00050CD3">
        <w:rPr>
          <w:rFonts w:ascii="Times New Roman" w:hAnsi="Times New Roman"/>
          <w:color w:val="000000"/>
          <w:sz w:val="24"/>
          <w:szCs w:val="24"/>
          <w:lang w:val="hr-HR"/>
        </w:rPr>
        <w:t>Članak 7.</w:t>
      </w:r>
    </w:p>
    <w:p w14:paraId="494830AF" w14:textId="77777777" w:rsidR="002B346F" w:rsidRPr="00050CD3" w:rsidRDefault="002B346F" w:rsidP="00050CD3">
      <w:pPr>
        <w:pStyle w:val="Odlomakpopisa"/>
        <w:ind w:left="0"/>
        <w:jc w:val="both"/>
        <w:rPr>
          <w:rFonts w:ascii="Times New Roman" w:hAnsi="Times New Roman"/>
          <w:color w:val="000000"/>
          <w:sz w:val="24"/>
          <w:szCs w:val="24"/>
          <w:lang w:val="hr-HR"/>
        </w:rPr>
      </w:pPr>
    </w:p>
    <w:p w14:paraId="71808AFA" w14:textId="5687FF46" w:rsidR="002B346F" w:rsidRDefault="002B346F" w:rsidP="00050CD3">
      <w:pPr>
        <w:pStyle w:val="Odlomakpopisa"/>
        <w:numPr>
          <w:ilvl w:val="0"/>
          <w:numId w:val="74"/>
        </w:numPr>
        <w:tabs>
          <w:tab w:val="left" w:pos="0"/>
          <w:tab w:val="left" w:pos="426"/>
        </w:tabs>
        <w:spacing w:after="120"/>
        <w:ind w:left="0" w:firstLine="0"/>
        <w:contextualSpacing w:val="0"/>
        <w:jc w:val="both"/>
        <w:rPr>
          <w:rFonts w:ascii="Times New Roman" w:hAnsi="Times New Roman"/>
          <w:color w:val="000000"/>
          <w:sz w:val="24"/>
          <w:szCs w:val="24"/>
          <w:lang w:val="hr-HR"/>
        </w:rPr>
      </w:pPr>
      <w:r w:rsidRPr="00050CD3">
        <w:rPr>
          <w:rFonts w:ascii="Times New Roman" w:hAnsi="Times New Roman"/>
          <w:color w:val="000000"/>
          <w:sz w:val="24"/>
          <w:szCs w:val="24"/>
          <w:lang w:val="hr-HR"/>
        </w:rPr>
        <w:t xml:space="preserve">Agencija </w:t>
      </w:r>
      <w:r>
        <w:rPr>
          <w:rFonts w:ascii="Times New Roman" w:hAnsi="Times New Roman"/>
          <w:color w:val="000000"/>
          <w:sz w:val="24"/>
          <w:szCs w:val="24"/>
          <w:lang w:val="hr-HR"/>
        </w:rPr>
        <w:t>za plaćanja aktivira pojedini tip operacije koji se provodi putem odabrane LRS dostavom odgovarajuć</w:t>
      </w:r>
      <w:r w:rsidR="00D825D1">
        <w:rPr>
          <w:rFonts w:ascii="Times New Roman" w:hAnsi="Times New Roman"/>
          <w:color w:val="000000"/>
          <w:sz w:val="24"/>
          <w:szCs w:val="24"/>
          <w:lang w:val="hr-HR"/>
        </w:rPr>
        <w:t xml:space="preserve">e dokumentacije </w:t>
      </w:r>
      <w:r>
        <w:rPr>
          <w:rFonts w:ascii="Times New Roman" w:hAnsi="Times New Roman"/>
          <w:color w:val="000000"/>
          <w:sz w:val="24"/>
          <w:szCs w:val="24"/>
          <w:lang w:val="hr-HR"/>
        </w:rPr>
        <w:t>(nacrt teksta LAG Natječaja</w:t>
      </w:r>
      <w:r w:rsidR="00D825D1">
        <w:rPr>
          <w:rFonts w:ascii="Times New Roman" w:hAnsi="Times New Roman"/>
          <w:color w:val="000000"/>
          <w:sz w:val="24"/>
          <w:szCs w:val="24"/>
          <w:lang w:val="hr-HR"/>
        </w:rPr>
        <w:t xml:space="preserve"> s prilozima i obrascima</w:t>
      </w:r>
      <w:r>
        <w:rPr>
          <w:rFonts w:ascii="Times New Roman" w:hAnsi="Times New Roman"/>
          <w:color w:val="000000"/>
          <w:sz w:val="24"/>
          <w:szCs w:val="24"/>
          <w:lang w:val="hr-HR"/>
        </w:rPr>
        <w:t>, kontrolni</w:t>
      </w:r>
      <w:r w:rsidR="007C29BE">
        <w:rPr>
          <w:rFonts w:ascii="Times New Roman" w:hAnsi="Times New Roman"/>
          <w:color w:val="000000"/>
          <w:sz w:val="24"/>
          <w:szCs w:val="24"/>
          <w:lang w:val="hr-HR"/>
        </w:rPr>
        <w:t>m</w:t>
      </w:r>
      <w:r>
        <w:rPr>
          <w:rFonts w:ascii="Times New Roman" w:hAnsi="Times New Roman"/>
          <w:color w:val="000000"/>
          <w:sz w:val="24"/>
          <w:szCs w:val="24"/>
          <w:lang w:val="hr-HR"/>
        </w:rPr>
        <w:t xml:space="preserve"> lista</w:t>
      </w:r>
      <w:r w:rsidR="007C29BE">
        <w:rPr>
          <w:rFonts w:ascii="Times New Roman" w:hAnsi="Times New Roman"/>
          <w:color w:val="000000"/>
          <w:sz w:val="24"/>
          <w:szCs w:val="24"/>
          <w:lang w:val="hr-HR"/>
        </w:rPr>
        <w:t>ma</w:t>
      </w:r>
      <w:r w:rsidR="00D825D1">
        <w:rPr>
          <w:rFonts w:ascii="Times New Roman" w:hAnsi="Times New Roman"/>
          <w:color w:val="000000"/>
          <w:sz w:val="24"/>
          <w:szCs w:val="24"/>
          <w:lang w:val="hr-HR"/>
        </w:rPr>
        <w:t xml:space="preserve"> i </w:t>
      </w:r>
      <w:r w:rsidR="00991363">
        <w:rPr>
          <w:rFonts w:ascii="Times New Roman" w:hAnsi="Times New Roman"/>
          <w:color w:val="000000"/>
          <w:sz w:val="24"/>
          <w:szCs w:val="24"/>
          <w:lang w:val="hr-HR"/>
        </w:rPr>
        <w:t>drugi</w:t>
      </w:r>
      <w:r w:rsidR="007C29BE">
        <w:rPr>
          <w:rFonts w:ascii="Times New Roman" w:hAnsi="Times New Roman"/>
          <w:color w:val="000000"/>
          <w:sz w:val="24"/>
          <w:szCs w:val="24"/>
          <w:lang w:val="hr-HR"/>
        </w:rPr>
        <w:t>m</w:t>
      </w:r>
      <w:r w:rsidR="00991363">
        <w:rPr>
          <w:rFonts w:ascii="Times New Roman" w:hAnsi="Times New Roman"/>
          <w:color w:val="000000"/>
          <w:sz w:val="24"/>
          <w:szCs w:val="24"/>
          <w:lang w:val="hr-HR"/>
        </w:rPr>
        <w:t xml:space="preserve"> dokument</w:t>
      </w:r>
      <w:r w:rsidR="007C29BE">
        <w:rPr>
          <w:rFonts w:ascii="Times New Roman" w:hAnsi="Times New Roman"/>
          <w:color w:val="000000"/>
          <w:sz w:val="24"/>
          <w:szCs w:val="24"/>
          <w:lang w:val="hr-HR"/>
        </w:rPr>
        <w:t>im</w:t>
      </w:r>
      <w:r w:rsidR="00991363">
        <w:rPr>
          <w:rFonts w:ascii="Times New Roman" w:hAnsi="Times New Roman"/>
          <w:color w:val="000000"/>
          <w:sz w:val="24"/>
          <w:szCs w:val="24"/>
          <w:lang w:val="hr-HR"/>
        </w:rPr>
        <w:t>a</w:t>
      </w:r>
      <w:r>
        <w:rPr>
          <w:rFonts w:ascii="Times New Roman" w:hAnsi="Times New Roman"/>
          <w:color w:val="000000"/>
          <w:sz w:val="24"/>
          <w:szCs w:val="24"/>
          <w:lang w:val="hr-HR"/>
        </w:rPr>
        <w:t>)</w:t>
      </w:r>
      <w:r w:rsidR="005E3FC3">
        <w:rPr>
          <w:rFonts w:ascii="Times New Roman" w:hAnsi="Times New Roman"/>
          <w:color w:val="000000"/>
          <w:sz w:val="24"/>
          <w:szCs w:val="24"/>
          <w:lang w:val="hr-HR"/>
        </w:rPr>
        <w:t xml:space="preserve"> </w:t>
      </w:r>
      <w:r>
        <w:rPr>
          <w:rFonts w:ascii="Times New Roman" w:hAnsi="Times New Roman"/>
          <w:color w:val="000000"/>
          <w:sz w:val="24"/>
          <w:szCs w:val="24"/>
          <w:lang w:val="hr-HR"/>
        </w:rPr>
        <w:t>odabranom LAG-u</w:t>
      </w:r>
      <w:r w:rsidR="00491F1A">
        <w:rPr>
          <w:rFonts w:ascii="Times New Roman" w:hAnsi="Times New Roman"/>
          <w:color w:val="000000"/>
          <w:sz w:val="24"/>
          <w:szCs w:val="24"/>
          <w:lang w:val="hr-HR"/>
        </w:rPr>
        <w:t xml:space="preserve"> u dijelu delegiranih administrativnih provjera</w:t>
      </w:r>
      <w:r>
        <w:rPr>
          <w:rFonts w:ascii="Times New Roman" w:hAnsi="Times New Roman"/>
          <w:color w:val="000000"/>
          <w:sz w:val="24"/>
          <w:szCs w:val="24"/>
          <w:lang w:val="hr-HR"/>
        </w:rPr>
        <w:t>.</w:t>
      </w:r>
    </w:p>
    <w:p w14:paraId="6B609E1E" w14:textId="3A590535" w:rsidR="002B346F" w:rsidRDefault="002B346F" w:rsidP="00050CD3">
      <w:pPr>
        <w:pStyle w:val="Odlomakpopisa"/>
        <w:numPr>
          <w:ilvl w:val="0"/>
          <w:numId w:val="74"/>
        </w:numPr>
        <w:tabs>
          <w:tab w:val="left" w:pos="0"/>
          <w:tab w:val="left" w:pos="426"/>
        </w:tabs>
        <w:spacing w:after="120"/>
        <w:ind w:left="0" w:firstLine="0"/>
        <w:contextualSpacing w:val="0"/>
        <w:jc w:val="both"/>
        <w:rPr>
          <w:rFonts w:ascii="Times New Roman" w:hAnsi="Times New Roman"/>
          <w:color w:val="000000"/>
          <w:sz w:val="24"/>
          <w:szCs w:val="24"/>
          <w:lang w:val="hr-HR"/>
        </w:rPr>
      </w:pPr>
      <w:r>
        <w:rPr>
          <w:rFonts w:ascii="Times New Roman" w:hAnsi="Times New Roman"/>
          <w:color w:val="000000"/>
          <w:sz w:val="24"/>
          <w:szCs w:val="24"/>
          <w:lang w:val="hr-HR"/>
        </w:rPr>
        <w:t xml:space="preserve">Odabrani LAG je </w:t>
      </w:r>
      <w:r w:rsidR="00BB441E">
        <w:rPr>
          <w:rFonts w:ascii="Times New Roman" w:hAnsi="Times New Roman"/>
          <w:color w:val="000000"/>
          <w:sz w:val="24"/>
          <w:szCs w:val="24"/>
          <w:lang w:val="hr-HR"/>
        </w:rPr>
        <w:t>obvezan</w:t>
      </w:r>
      <w:r w:rsidR="00491F1A">
        <w:rPr>
          <w:rFonts w:ascii="Times New Roman" w:hAnsi="Times New Roman"/>
          <w:color w:val="000000"/>
          <w:sz w:val="24"/>
          <w:szCs w:val="24"/>
          <w:lang w:val="hr-HR"/>
        </w:rPr>
        <w:t xml:space="preserve"> </w:t>
      </w:r>
      <w:r w:rsidR="00D825D1">
        <w:rPr>
          <w:rFonts w:ascii="Times New Roman" w:hAnsi="Times New Roman"/>
          <w:color w:val="000000"/>
          <w:sz w:val="24"/>
          <w:szCs w:val="24"/>
          <w:lang w:val="hr-HR"/>
        </w:rPr>
        <w:t>odgovarajuću dokumentaciju</w:t>
      </w:r>
      <w:r w:rsidR="00491F1A">
        <w:rPr>
          <w:rFonts w:ascii="Times New Roman" w:hAnsi="Times New Roman"/>
          <w:color w:val="000000"/>
          <w:sz w:val="24"/>
          <w:szCs w:val="24"/>
          <w:lang w:val="hr-HR"/>
        </w:rPr>
        <w:t xml:space="preserve"> iz stavka 1. ovog članka</w:t>
      </w:r>
      <w:r w:rsidR="002651F3">
        <w:rPr>
          <w:rFonts w:ascii="Times New Roman" w:hAnsi="Times New Roman"/>
          <w:color w:val="000000"/>
          <w:sz w:val="24"/>
          <w:szCs w:val="24"/>
          <w:lang w:val="hr-HR"/>
        </w:rPr>
        <w:t xml:space="preserve"> </w:t>
      </w:r>
      <w:r w:rsidR="002801CA">
        <w:rPr>
          <w:rFonts w:ascii="Times New Roman" w:hAnsi="Times New Roman"/>
          <w:color w:val="000000"/>
          <w:sz w:val="24"/>
          <w:szCs w:val="24"/>
          <w:lang w:val="hr-HR"/>
        </w:rPr>
        <w:t>prilagoditi</w:t>
      </w:r>
      <w:r w:rsidR="002651F3">
        <w:rPr>
          <w:rFonts w:ascii="Times New Roman" w:hAnsi="Times New Roman"/>
          <w:color w:val="000000"/>
          <w:sz w:val="24"/>
          <w:szCs w:val="24"/>
          <w:lang w:val="hr-HR"/>
        </w:rPr>
        <w:t xml:space="preserve"> sukladno</w:t>
      </w:r>
      <w:r>
        <w:rPr>
          <w:rFonts w:ascii="Times New Roman" w:hAnsi="Times New Roman"/>
          <w:color w:val="000000"/>
          <w:sz w:val="24"/>
          <w:szCs w:val="24"/>
          <w:lang w:val="hr-HR"/>
        </w:rPr>
        <w:t xml:space="preserve"> uvjetima i kriterijima iz odabrane LRS te</w:t>
      </w:r>
      <w:r w:rsidR="00491F1A">
        <w:rPr>
          <w:rFonts w:ascii="Times New Roman" w:hAnsi="Times New Roman"/>
          <w:color w:val="000000"/>
          <w:sz w:val="24"/>
          <w:szCs w:val="24"/>
          <w:lang w:val="hr-HR"/>
        </w:rPr>
        <w:t xml:space="preserve"> vlastitim</w:t>
      </w:r>
      <w:r>
        <w:rPr>
          <w:rFonts w:ascii="Times New Roman" w:hAnsi="Times New Roman"/>
          <w:color w:val="000000"/>
          <w:sz w:val="24"/>
          <w:szCs w:val="24"/>
          <w:lang w:val="hr-HR"/>
        </w:rPr>
        <w:t xml:space="preserve"> internim procedurama</w:t>
      </w:r>
      <w:r w:rsidR="00491F1A">
        <w:rPr>
          <w:rFonts w:ascii="Times New Roman" w:hAnsi="Times New Roman"/>
          <w:color w:val="000000"/>
          <w:sz w:val="24"/>
          <w:szCs w:val="24"/>
          <w:lang w:val="hr-HR"/>
        </w:rPr>
        <w:t>.</w:t>
      </w:r>
      <w:r w:rsidRPr="0060046B">
        <w:rPr>
          <w:rFonts w:ascii="Times New Roman" w:hAnsi="Times New Roman"/>
          <w:color w:val="000000"/>
          <w:sz w:val="24"/>
          <w:szCs w:val="24"/>
          <w:lang w:val="hr-HR"/>
        </w:rPr>
        <w:t xml:space="preserve">  </w:t>
      </w:r>
      <w:r w:rsidRPr="00371C14">
        <w:rPr>
          <w:rFonts w:ascii="Times New Roman" w:hAnsi="Times New Roman"/>
          <w:color w:val="000000"/>
          <w:sz w:val="24"/>
          <w:szCs w:val="24"/>
          <w:lang w:val="hr-HR"/>
        </w:rPr>
        <w:t xml:space="preserve">  </w:t>
      </w:r>
    </w:p>
    <w:p w14:paraId="749EC421" w14:textId="0429A7DC" w:rsidR="00491F1A" w:rsidRDefault="00491F1A" w:rsidP="00050CD3">
      <w:pPr>
        <w:pStyle w:val="Odlomakpopisa"/>
        <w:numPr>
          <w:ilvl w:val="0"/>
          <w:numId w:val="74"/>
        </w:numPr>
        <w:tabs>
          <w:tab w:val="left" w:pos="0"/>
          <w:tab w:val="left" w:pos="426"/>
        </w:tabs>
        <w:spacing w:after="120"/>
        <w:ind w:left="0" w:firstLine="0"/>
        <w:contextualSpacing w:val="0"/>
        <w:jc w:val="both"/>
        <w:rPr>
          <w:rFonts w:ascii="Times New Roman" w:hAnsi="Times New Roman"/>
          <w:color w:val="000000"/>
          <w:sz w:val="24"/>
          <w:szCs w:val="24"/>
          <w:lang w:val="hr-HR"/>
        </w:rPr>
      </w:pPr>
      <w:r>
        <w:rPr>
          <w:rFonts w:ascii="Times New Roman" w:hAnsi="Times New Roman"/>
          <w:color w:val="000000"/>
          <w:sz w:val="24"/>
          <w:szCs w:val="24"/>
          <w:lang w:val="hr-HR"/>
        </w:rPr>
        <w:t xml:space="preserve">Nadležno tijelo LAG-a </w:t>
      </w:r>
      <w:r w:rsidR="00BB441E">
        <w:rPr>
          <w:rFonts w:ascii="Times New Roman" w:hAnsi="Times New Roman"/>
          <w:color w:val="000000"/>
          <w:sz w:val="24"/>
          <w:szCs w:val="24"/>
          <w:lang w:val="hr-HR"/>
        </w:rPr>
        <w:t>obvezno</w:t>
      </w:r>
      <w:r>
        <w:rPr>
          <w:rFonts w:ascii="Times New Roman" w:hAnsi="Times New Roman"/>
          <w:color w:val="000000"/>
          <w:sz w:val="24"/>
          <w:szCs w:val="24"/>
          <w:lang w:val="hr-HR"/>
        </w:rPr>
        <w:t xml:space="preserve"> je odobriti </w:t>
      </w:r>
      <w:r w:rsidR="002801CA">
        <w:rPr>
          <w:rFonts w:ascii="Times New Roman" w:hAnsi="Times New Roman"/>
          <w:color w:val="000000"/>
          <w:sz w:val="24"/>
          <w:szCs w:val="24"/>
          <w:lang w:val="hr-HR"/>
        </w:rPr>
        <w:t xml:space="preserve">dokumentaciju </w:t>
      </w:r>
      <w:r>
        <w:rPr>
          <w:rFonts w:ascii="Times New Roman" w:hAnsi="Times New Roman"/>
          <w:color w:val="000000"/>
          <w:sz w:val="24"/>
          <w:szCs w:val="24"/>
          <w:lang w:val="hr-HR"/>
        </w:rPr>
        <w:t xml:space="preserve">iz stavka 2. ovog članka prije objave LAG Natječaja za pojedini tip operacije.    </w:t>
      </w:r>
    </w:p>
    <w:p w14:paraId="09D72119" w14:textId="77777777" w:rsidR="002801CA" w:rsidRDefault="003E371A" w:rsidP="00A6178B">
      <w:pPr>
        <w:pStyle w:val="Odlomakpopisa"/>
        <w:numPr>
          <w:ilvl w:val="0"/>
          <w:numId w:val="74"/>
        </w:numPr>
        <w:tabs>
          <w:tab w:val="left" w:pos="0"/>
          <w:tab w:val="left" w:pos="426"/>
        </w:tabs>
        <w:spacing w:after="120"/>
        <w:ind w:left="0" w:firstLine="0"/>
        <w:contextualSpacing w:val="0"/>
        <w:jc w:val="both"/>
        <w:rPr>
          <w:rFonts w:ascii="Times New Roman" w:hAnsi="Times New Roman"/>
          <w:color w:val="000000"/>
          <w:sz w:val="24"/>
          <w:szCs w:val="24"/>
          <w:lang w:val="hr-HR"/>
        </w:rPr>
      </w:pPr>
      <w:r>
        <w:rPr>
          <w:rFonts w:ascii="Times New Roman" w:hAnsi="Times New Roman"/>
          <w:color w:val="000000"/>
          <w:sz w:val="24"/>
          <w:szCs w:val="24"/>
          <w:lang w:val="hr-HR"/>
        </w:rPr>
        <w:t>Detaljnija postupanja</w:t>
      </w:r>
      <w:r w:rsidR="002801CA">
        <w:rPr>
          <w:rFonts w:ascii="Times New Roman" w:hAnsi="Times New Roman"/>
          <w:color w:val="000000"/>
          <w:sz w:val="24"/>
          <w:szCs w:val="24"/>
          <w:lang w:val="hr-HR"/>
        </w:rPr>
        <w:t xml:space="preserve"> prilikom ak</w:t>
      </w:r>
      <w:r>
        <w:rPr>
          <w:rFonts w:ascii="Times New Roman" w:hAnsi="Times New Roman"/>
          <w:color w:val="000000"/>
          <w:sz w:val="24"/>
          <w:szCs w:val="24"/>
          <w:lang w:val="hr-HR"/>
        </w:rPr>
        <w:t xml:space="preserve">tivacije pojedinačnih operacija propisuje se smjernicama iz članka 6. stavka 1. ovog Sporazuma.  </w:t>
      </w:r>
    </w:p>
    <w:p w14:paraId="1D1D8058" w14:textId="77777777" w:rsidR="00657710" w:rsidRPr="00A6178B" w:rsidRDefault="00657710" w:rsidP="00050CD3">
      <w:pPr>
        <w:pStyle w:val="Odlomakpopisa"/>
        <w:numPr>
          <w:ilvl w:val="0"/>
          <w:numId w:val="74"/>
        </w:numPr>
        <w:tabs>
          <w:tab w:val="left" w:pos="0"/>
          <w:tab w:val="left" w:pos="426"/>
        </w:tabs>
        <w:ind w:left="0" w:firstLine="0"/>
        <w:jc w:val="both"/>
        <w:rPr>
          <w:rFonts w:ascii="Times New Roman" w:hAnsi="Times New Roman"/>
          <w:color w:val="000000"/>
          <w:sz w:val="24"/>
          <w:szCs w:val="24"/>
          <w:lang w:val="hr-HR"/>
        </w:rPr>
      </w:pPr>
      <w:r>
        <w:rPr>
          <w:rFonts w:ascii="Times New Roman" w:hAnsi="Times New Roman"/>
          <w:color w:val="000000"/>
          <w:sz w:val="24"/>
          <w:szCs w:val="24"/>
          <w:lang w:val="hr-HR"/>
        </w:rPr>
        <w:t>Odabrani LAG je obvezan</w:t>
      </w:r>
      <w:r w:rsidR="00B80A5D">
        <w:rPr>
          <w:rFonts w:ascii="Times New Roman" w:hAnsi="Times New Roman"/>
          <w:color w:val="000000"/>
          <w:sz w:val="24"/>
          <w:szCs w:val="24"/>
          <w:lang w:val="hr-HR"/>
        </w:rPr>
        <w:t xml:space="preserve"> </w:t>
      </w:r>
      <w:r>
        <w:rPr>
          <w:rFonts w:ascii="Times New Roman" w:hAnsi="Times New Roman"/>
          <w:color w:val="000000"/>
          <w:sz w:val="24"/>
          <w:szCs w:val="24"/>
          <w:lang w:val="hr-HR"/>
        </w:rPr>
        <w:t xml:space="preserve">o </w:t>
      </w:r>
      <w:r>
        <w:rPr>
          <w:rFonts w:ascii="Times New Roman" w:hAnsi="Times New Roman"/>
          <w:color w:val="000000"/>
          <w:sz w:val="24"/>
          <w:szCs w:val="24"/>
        </w:rPr>
        <w:t>objavi i eventualnoj izmijeni i/ili ispravku LAG Natječaja</w:t>
      </w:r>
      <w:r w:rsidR="00B80A5D">
        <w:rPr>
          <w:rFonts w:ascii="Times New Roman" w:hAnsi="Times New Roman"/>
          <w:color w:val="000000"/>
          <w:sz w:val="24"/>
          <w:szCs w:val="24"/>
        </w:rPr>
        <w:t xml:space="preserve"> obavijestiti Agenciju za plaćanja. </w:t>
      </w:r>
    </w:p>
    <w:p w14:paraId="244A331A" w14:textId="77777777" w:rsidR="00A6178B" w:rsidRPr="00050CD3" w:rsidRDefault="00A6178B" w:rsidP="00A6178B">
      <w:pPr>
        <w:pStyle w:val="Odlomakpopisa"/>
        <w:tabs>
          <w:tab w:val="left" w:pos="0"/>
          <w:tab w:val="left" w:pos="426"/>
        </w:tabs>
        <w:ind w:left="0"/>
        <w:jc w:val="both"/>
        <w:rPr>
          <w:rFonts w:ascii="Times New Roman" w:hAnsi="Times New Roman"/>
          <w:color w:val="000000"/>
          <w:sz w:val="24"/>
          <w:szCs w:val="24"/>
          <w:lang w:val="hr-HR"/>
        </w:rPr>
      </w:pPr>
    </w:p>
    <w:p w14:paraId="719B5EA8" w14:textId="77777777" w:rsidR="002B346F" w:rsidRDefault="002B346F" w:rsidP="00A6178B">
      <w:pPr>
        <w:pStyle w:val="Odlomakpopisa"/>
        <w:ind w:left="0"/>
        <w:rPr>
          <w:rFonts w:ascii="Times New Roman" w:hAnsi="Times New Roman"/>
          <w:b/>
          <w:color w:val="000000"/>
          <w:sz w:val="24"/>
          <w:szCs w:val="24"/>
          <w:lang w:val="hr-HR"/>
        </w:rPr>
      </w:pPr>
    </w:p>
    <w:p w14:paraId="708B4ECF" w14:textId="77777777" w:rsidR="003A0E70" w:rsidRPr="00236E43" w:rsidRDefault="003A0E70" w:rsidP="00B66C2C">
      <w:pPr>
        <w:pStyle w:val="Odlomakpopisa"/>
        <w:ind w:left="0"/>
        <w:jc w:val="center"/>
        <w:rPr>
          <w:rFonts w:ascii="Times New Roman" w:hAnsi="Times New Roman"/>
          <w:b/>
          <w:color w:val="000000"/>
          <w:sz w:val="24"/>
          <w:szCs w:val="24"/>
          <w:lang w:val="hr-HR"/>
        </w:rPr>
      </w:pPr>
      <w:r w:rsidRPr="00236E43">
        <w:rPr>
          <w:rFonts w:ascii="Times New Roman" w:hAnsi="Times New Roman"/>
          <w:b/>
          <w:color w:val="000000"/>
          <w:sz w:val="24"/>
          <w:szCs w:val="24"/>
          <w:lang w:val="hr-HR"/>
        </w:rPr>
        <w:t>Nepravilnosti</w:t>
      </w:r>
    </w:p>
    <w:p w14:paraId="2B5B5E1A" w14:textId="77777777" w:rsidR="008A295E" w:rsidRPr="00236E43" w:rsidRDefault="003A0E70" w:rsidP="008A295E">
      <w:pPr>
        <w:jc w:val="center"/>
        <w:rPr>
          <w:rFonts w:ascii="Times New Roman" w:hAnsi="Times New Roman"/>
          <w:color w:val="000000"/>
          <w:sz w:val="24"/>
          <w:szCs w:val="24"/>
        </w:rPr>
      </w:pPr>
      <w:r w:rsidRPr="00236E43">
        <w:rPr>
          <w:rFonts w:ascii="Times New Roman" w:hAnsi="Times New Roman"/>
          <w:color w:val="000000"/>
          <w:sz w:val="24"/>
          <w:szCs w:val="24"/>
        </w:rPr>
        <w:t xml:space="preserve">Članak </w:t>
      </w:r>
      <w:r w:rsidR="00520835">
        <w:rPr>
          <w:rFonts w:ascii="Times New Roman" w:hAnsi="Times New Roman"/>
          <w:color w:val="000000"/>
          <w:sz w:val="24"/>
          <w:szCs w:val="24"/>
        </w:rPr>
        <w:t>8</w:t>
      </w:r>
      <w:r w:rsidRPr="00236E43">
        <w:rPr>
          <w:rFonts w:ascii="Times New Roman" w:hAnsi="Times New Roman"/>
          <w:color w:val="000000"/>
          <w:sz w:val="24"/>
          <w:szCs w:val="24"/>
        </w:rPr>
        <w:t>.</w:t>
      </w:r>
    </w:p>
    <w:p w14:paraId="6B35CB82" w14:textId="77777777" w:rsidR="003A0E70" w:rsidRDefault="003A0E70" w:rsidP="00FD68BC">
      <w:pPr>
        <w:pStyle w:val="Odlomakpopisa"/>
        <w:numPr>
          <w:ilvl w:val="0"/>
          <w:numId w:val="23"/>
        </w:numPr>
        <w:tabs>
          <w:tab w:val="left" w:pos="426"/>
        </w:tabs>
        <w:spacing w:after="120"/>
        <w:ind w:left="425" w:hanging="425"/>
        <w:contextualSpacing w:val="0"/>
        <w:jc w:val="both"/>
        <w:rPr>
          <w:rFonts w:ascii="Times New Roman" w:hAnsi="Times New Roman"/>
          <w:color w:val="000000"/>
          <w:sz w:val="24"/>
          <w:szCs w:val="24"/>
          <w:lang w:val="hr-HR"/>
        </w:rPr>
      </w:pPr>
      <w:r w:rsidRPr="00236E43">
        <w:rPr>
          <w:rFonts w:ascii="Times New Roman" w:hAnsi="Times New Roman"/>
          <w:color w:val="000000"/>
          <w:sz w:val="24"/>
          <w:szCs w:val="24"/>
          <w:lang w:val="hr-HR"/>
        </w:rPr>
        <w:t xml:space="preserve">Sporazumne strane obvezuju se na suradnju </w:t>
      </w:r>
      <w:r w:rsidR="000B770C" w:rsidRPr="00236E43">
        <w:rPr>
          <w:rFonts w:ascii="Times New Roman" w:hAnsi="Times New Roman"/>
          <w:color w:val="000000"/>
          <w:sz w:val="24"/>
          <w:szCs w:val="24"/>
          <w:lang w:val="hr-HR"/>
        </w:rPr>
        <w:t>u</w:t>
      </w:r>
      <w:r w:rsidR="000B770C">
        <w:rPr>
          <w:rFonts w:ascii="Times New Roman" w:hAnsi="Times New Roman"/>
          <w:color w:val="000000"/>
          <w:sz w:val="24"/>
          <w:szCs w:val="24"/>
          <w:lang w:val="hr-HR"/>
        </w:rPr>
        <w:t xml:space="preserve"> svrhu osiguranja učinkovite zaštite financijskih interesa Europske unije i Republike Hrvatske, te poduzimanju svih potrebnih mjera za</w:t>
      </w:r>
      <w:r w:rsidRPr="00236E43">
        <w:rPr>
          <w:rFonts w:ascii="Times New Roman" w:hAnsi="Times New Roman"/>
          <w:color w:val="000000"/>
          <w:sz w:val="24"/>
          <w:szCs w:val="24"/>
          <w:lang w:val="hr-HR"/>
        </w:rPr>
        <w:t xml:space="preserve"> sprječavanj</w:t>
      </w:r>
      <w:r w:rsidR="000B770C">
        <w:rPr>
          <w:rFonts w:ascii="Times New Roman" w:hAnsi="Times New Roman"/>
          <w:color w:val="000000"/>
          <w:sz w:val="24"/>
          <w:szCs w:val="24"/>
          <w:lang w:val="hr-HR"/>
        </w:rPr>
        <w:t>e</w:t>
      </w:r>
      <w:r w:rsidRPr="00236E43">
        <w:rPr>
          <w:rFonts w:ascii="Times New Roman" w:hAnsi="Times New Roman"/>
          <w:color w:val="000000"/>
          <w:sz w:val="24"/>
          <w:szCs w:val="24"/>
          <w:lang w:val="hr-HR"/>
        </w:rPr>
        <w:t xml:space="preserve"> otkrivanj</w:t>
      </w:r>
      <w:r w:rsidR="000B770C">
        <w:rPr>
          <w:rFonts w:ascii="Times New Roman" w:hAnsi="Times New Roman"/>
          <w:color w:val="000000"/>
          <w:sz w:val="24"/>
          <w:szCs w:val="24"/>
          <w:lang w:val="hr-HR"/>
        </w:rPr>
        <w:t>e</w:t>
      </w:r>
      <w:r w:rsidRPr="00236E43">
        <w:rPr>
          <w:rFonts w:ascii="Times New Roman" w:hAnsi="Times New Roman"/>
          <w:color w:val="000000"/>
          <w:sz w:val="24"/>
          <w:szCs w:val="24"/>
          <w:lang w:val="hr-HR"/>
        </w:rPr>
        <w:t xml:space="preserve"> i ispravljanj</w:t>
      </w:r>
      <w:r w:rsidR="000B770C">
        <w:rPr>
          <w:rFonts w:ascii="Times New Roman" w:hAnsi="Times New Roman"/>
          <w:color w:val="000000"/>
          <w:sz w:val="24"/>
          <w:szCs w:val="24"/>
          <w:lang w:val="hr-HR"/>
        </w:rPr>
        <w:t>e</w:t>
      </w:r>
      <w:r w:rsidRPr="00236E43">
        <w:rPr>
          <w:rFonts w:ascii="Times New Roman" w:hAnsi="Times New Roman"/>
          <w:color w:val="000000"/>
          <w:sz w:val="24"/>
          <w:szCs w:val="24"/>
          <w:lang w:val="hr-HR"/>
        </w:rPr>
        <w:t xml:space="preserve"> nepravilnosti</w:t>
      </w:r>
      <w:r w:rsidR="00991EEF">
        <w:rPr>
          <w:rFonts w:ascii="Times New Roman" w:hAnsi="Times New Roman"/>
          <w:color w:val="000000"/>
          <w:sz w:val="24"/>
          <w:szCs w:val="24"/>
          <w:lang w:val="hr-HR"/>
        </w:rPr>
        <w:t xml:space="preserve">, </w:t>
      </w:r>
      <w:r w:rsidR="00991EEF" w:rsidRPr="008D0644">
        <w:rPr>
          <w:rFonts w:ascii="Times New Roman" w:hAnsi="Times New Roman"/>
          <w:color w:val="000000"/>
          <w:sz w:val="24"/>
          <w:szCs w:val="24"/>
          <w:lang w:val="hr-HR"/>
        </w:rPr>
        <w:t>uključujući</w:t>
      </w:r>
      <w:r w:rsidR="009B170A">
        <w:rPr>
          <w:rFonts w:ascii="Times New Roman" w:hAnsi="Times New Roman"/>
          <w:color w:val="000000"/>
          <w:sz w:val="24"/>
          <w:szCs w:val="24"/>
          <w:lang w:val="hr-HR"/>
        </w:rPr>
        <w:t xml:space="preserve"> </w:t>
      </w:r>
      <w:r w:rsidR="00542A5C">
        <w:rPr>
          <w:rFonts w:ascii="Times New Roman" w:hAnsi="Times New Roman"/>
          <w:color w:val="000000"/>
          <w:sz w:val="24"/>
          <w:szCs w:val="24"/>
          <w:lang w:val="hr-HR"/>
        </w:rPr>
        <w:t>i</w:t>
      </w:r>
      <w:r w:rsidR="00991EEF" w:rsidRPr="008D0644">
        <w:rPr>
          <w:rFonts w:ascii="Times New Roman" w:hAnsi="Times New Roman"/>
          <w:color w:val="000000"/>
          <w:sz w:val="24"/>
          <w:szCs w:val="24"/>
          <w:lang w:val="hr-HR"/>
        </w:rPr>
        <w:t xml:space="preserve"> prijevar</w:t>
      </w:r>
      <w:r w:rsidR="00542A5C">
        <w:rPr>
          <w:rFonts w:ascii="Times New Roman" w:hAnsi="Times New Roman"/>
          <w:color w:val="000000"/>
          <w:sz w:val="24"/>
          <w:szCs w:val="24"/>
          <w:lang w:val="hr-HR"/>
        </w:rPr>
        <w:t>e</w:t>
      </w:r>
      <w:r w:rsidRPr="008D0644">
        <w:rPr>
          <w:rFonts w:ascii="Times New Roman" w:hAnsi="Times New Roman"/>
          <w:color w:val="000000"/>
          <w:sz w:val="24"/>
          <w:szCs w:val="24"/>
          <w:lang w:val="hr-HR"/>
        </w:rPr>
        <w:t>.</w:t>
      </w:r>
    </w:p>
    <w:p w14:paraId="1D452DF4" w14:textId="77777777" w:rsidR="000B770C" w:rsidRDefault="003A0E70" w:rsidP="002979A6">
      <w:pPr>
        <w:pStyle w:val="Odlomakpopisa"/>
        <w:numPr>
          <w:ilvl w:val="0"/>
          <w:numId w:val="23"/>
        </w:numPr>
        <w:tabs>
          <w:tab w:val="left" w:pos="426"/>
        </w:tabs>
        <w:spacing w:after="120"/>
        <w:ind w:left="425" w:hanging="425"/>
        <w:contextualSpacing w:val="0"/>
        <w:jc w:val="both"/>
        <w:rPr>
          <w:rFonts w:ascii="Times New Roman" w:hAnsi="Times New Roman"/>
          <w:color w:val="000000"/>
          <w:sz w:val="24"/>
          <w:szCs w:val="24"/>
          <w:lang w:val="hr-HR"/>
        </w:rPr>
      </w:pPr>
      <w:r w:rsidRPr="000B770C">
        <w:rPr>
          <w:rFonts w:ascii="Times New Roman" w:hAnsi="Times New Roman"/>
          <w:color w:val="000000"/>
          <w:sz w:val="24"/>
          <w:szCs w:val="24"/>
          <w:lang w:val="hr-HR"/>
        </w:rPr>
        <w:t xml:space="preserve">U slučaju </w:t>
      </w:r>
      <w:r w:rsidR="008C719C" w:rsidRPr="000B770C">
        <w:rPr>
          <w:rFonts w:ascii="Times New Roman" w:hAnsi="Times New Roman"/>
          <w:color w:val="000000"/>
          <w:sz w:val="24"/>
          <w:szCs w:val="24"/>
          <w:lang w:val="hr-HR"/>
        </w:rPr>
        <w:t xml:space="preserve">sumnje na </w:t>
      </w:r>
      <w:r w:rsidRPr="000B770C">
        <w:rPr>
          <w:rFonts w:ascii="Times New Roman" w:hAnsi="Times New Roman"/>
          <w:color w:val="000000"/>
          <w:sz w:val="24"/>
          <w:szCs w:val="24"/>
          <w:lang w:val="hr-HR"/>
        </w:rPr>
        <w:t xml:space="preserve">nepravilnost </w:t>
      </w:r>
      <w:r w:rsidR="009B170A" w:rsidRPr="000B770C">
        <w:rPr>
          <w:rFonts w:ascii="Times New Roman" w:hAnsi="Times New Roman"/>
          <w:color w:val="000000"/>
          <w:sz w:val="24"/>
          <w:szCs w:val="24"/>
          <w:lang w:val="hr-HR"/>
        </w:rPr>
        <w:t xml:space="preserve">ili/i sumnje na </w:t>
      </w:r>
      <w:r w:rsidRPr="000B770C">
        <w:rPr>
          <w:rFonts w:ascii="Times New Roman" w:hAnsi="Times New Roman"/>
          <w:color w:val="000000"/>
          <w:sz w:val="24"/>
          <w:szCs w:val="24"/>
          <w:lang w:val="hr-HR"/>
        </w:rPr>
        <w:t>prijevaru, odabrani LAG će bez od</w:t>
      </w:r>
      <w:r w:rsidR="00BF44A1" w:rsidRPr="000B770C">
        <w:rPr>
          <w:rFonts w:ascii="Times New Roman" w:hAnsi="Times New Roman"/>
          <w:color w:val="000000"/>
          <w:sz w:val="24"/>
          <w:szCs w:val="24"/>
          <w:lang w:val="hr-HR"/>
        </w:rPr>
        <w:t>gađanja</w:t>
      </w:r>
      <w:r w:rsidRPr="000B770C">
        <w:rPr>
          <w:rFonts w:ascii="Times New Roman" w:hAnsi="Times New Roman"/>
          <w:color w:val="000000"/>
          <w:sz w:val="24"/>
          <w:szCs w:val="24"/>
          <w:lang w:val="hr-HR"/>
        </w:rPr>
        <w:t xml:space="preserve"> o tome obavijestiti </w:t>
      </w:r>
      <w:r w:rsidR="000B770C">
        <w:rPr>
          <w:rFonts w:ascii="Times New Roman" w:hAnsi="Times New Roman"/>
          <w:color w:val="000000"/>
          <w:sz w:val="24"/>
          <w:szCs w:val="24"/>
          <w:lang w:val="hr-HR"/>
        </w:rPr>
        <w:t>Agenciju</w:t>
      </w:r>
      <w:r w:rsidR="000B770C" w:rsidRPr="00236E43">
        <w:rPr>
          <w:rFonts w:ascii="Times New Roman" w:hAnsi="Times New Roman"/>
          <w:color w:val="000000"/>
          <w:sz w:val="24"/>
          <w:szCs w:val="24"/>
          <w:lang w:val="hr-HR"/>
        </w:rPr>
        <w:t xml:space="preserve"> za plaćanja</w:t>
      </w:r>
      <w:r w:rsidR="000B770C">
        <w:rPr>
          <w:rFonts w:ascii="Times New Roman" w:hAnsi="Times New Roman"/>
          <w:color w:val="000000"/>
          <w:sz w:val="24"/>
          <w:szCs w:val="24"/>
          <w:lang w:val="hr-HR"/>
        </w:rPr>
        <w:t xml:space="preserve"> dostavom detaljnog opisa i </w:t>
      </w:r>
      <w:r w:rsidR="00042D0A">
        <w:rPr>
          <w:rFonts w:ascii="Times New Roman" w:hAnsi="Times New Roman"/>
          <w:color w:val="000000"/>
          <w:sz w:val="24"/>
          <w:szCs w:val="24"/>
          <w:lang w:val="hr-HR"/>
        </w:rPr>
        <w:t>dostupne</w:t>
      </w:r>
      <w:r w:rsidR="000B770C">
        <w:rPr>
          <w:rFonts w:ascii="Times New Roman" w:hAnsi="Times New Roman"/>
          <w:color w:val="000000"/>
          <w:sz w:val="24"/>
          <w:szCs w:val="24"/>
          <w:lang w:val="hr-HR"/>
        </w:rPr>
        <w:t xml:space="preserve"> dokumentacije.</w:t>
      </w:r>
    </w:p>
    <w:p w14:paraId="0200B805" w14:textId="77777777" w:rsidR="003A0E70" w:rsidRPr="000B770C" w:rsidRDefault="000B770C" w:rsidP="002979A6">
      <w:pPr>
        <w:pStyle w:val="Odlomakpopisa"/>
        <w:numPr>
          <w:ilvl w:val="0"/>
          <w:numId w:val="23"/>
        </w:numPr>
        <w:tabs>
          <w:tab w:val="left" w:pos="426"/>
        </w:tabs>
        <w:ind w:left="426" w:hanging="426"/>
        <w:jc w:val="both"/>
        <w:rPr>
          <w:rFonts w:ascii="Times New Roman" w:hAnsi="Times New Roman"/>
          <w:color w:val="000000"/>
          <w:sz w:val="24"/>
          <w:szCs w:val="24"/>
          <w:lang w:val="hr-HR"/>
        </w:rPr>
      </w:pPr>
      <w:r>
        <w:rPr>
          <w:rFonts w:ascii="Times New Roman" w:hAnsi="Times New Roman"/>
          <w:color w:val="000000"/>
          <w:sz w:val="24"/>
          <w:szCs w:val="24"/>
          <w:lang w:val="hr-HR"/>
        </w:rPr>
        <w:t>Agencija za plaćanja</w:t>
      </w:r>
      <w:r w:rsidRPr="00482AD2">
        <w:rPr>
          <w:rFonts w:ascii="Times New Roman" w:hAnsi="Times New Roman"/>
          <w:color w:val="000000"/>
          <w:sz w:val="24"/>
          <w:szCs w:val="24"/>
          <w:lang w:val="hr-HR"/>
        </w:rPr>
        <w:t xml:space="preserve"> </w:t>
      </w:r>
      <w:r>
        <w:rPr>
          <w:rFonts w:ascii="Times New Roman" w:hAnsi="Times New Roman"/>
          <w:color w:val="000000"/>
          <w:sz w:val="24"/>
          <w:szCs w:val="24"/>
          <w:lang w:val="hr-HR"/>
        </w:rPr>
        <w:t>može zatražiti</w:t>
      </w:r>
      <w:r w:rsidRPr="00482AD2">
        <w:rPr>
          <w:rFonts w:ascii="Times New Roman" w:hAnsi="Times New Roman"/>
          <w:color w:val="000000"/>
          <w:sz w:val="24"/>
          <w:szCs w:val="24"/>
          <w:lang w:val="hr-HR"/>
        </w:rPr>
        <w:t xml:space="preserve"> </w:t>
      </w:r>
      <w:r w:rsidR="000407E0">
        <w:rPr>
          <w:rFonts w:ascii="Times New Roman" w:hAnsi="Times New Roman"/>
          <w:color w:val="000000"/>
          <w:sz w:val="24"/>
          <w:szCs w:val="24"/>
          <w:lang w:val="hr-HR"/>
        </w:rPr>
        <w:t xml:space="preserve">od odabranog LAG-a </w:t>
      </w:r>
      <w:r w:rsidR="00542A5C">
        <w:rPr>
          <w:rFonts w:ascii="Times New Roman" w:hAnsi="Times New Roman"/>
          <w:color w:val="000000"/>
          <w:sz w:val="24"/>
          <w:szCs w:val="24"/>
          <w:lang w:val="hr-HR"/>
        </w:rPr>
        <w:t>i druge</w:t>
      </w:r>
      <w:r w:rsidRPr="00482AD2">
        <w:rPr>
          <w:rFonts w:ascii="Times New Roman" w:hAnsi="Times New Roman"/>
          <w:color w:val="000000"/>
          <w:sz w:val="24"/>
          <w:szCs w:val="24"/>
          <w:lang w:val="hr-HR"/>
        </w:rPr>
        <w:t xml:space="preserve"> dokaze</w:t>
      </w:r>
      <w:r>
        <w:rPr>
          <w:rFonts w:ascii="Times New Roman" w:hAnsi="Times New Roman"/>
          <w:color w:val="000000"/>
          <w:sz w:val="24"/>
          <w:szCs w:val="24"/>
          <w:lang w:val="hr-HR"/>
        </w:rPr>
        <w:t>,</w:t>
      </w:r>
      <w:r w:rsidR="00542A5C">
        <w:rPr>
          <w:rFonts w:ascii="Times New Roman" w:hAnsi="Times New Roman"/>
          <w:color w:val="000000"/>
          <w:sz w:val="24"/>
          <w:szCs w:val="24"/>
          <w:lang w:val="hr-HR"/>
        </w:rPr>
        <w:t xml:space="preserve"> dodatne</w:t>
      </w:r>
      <w:r>
        <w:rPr>
          <w:rFonts w:ascii="Times New Roman" w:hAnsi="Times New Roman"/>
          <w:color w:val="000000"/>
          <w:sz w:val="24"/>
          <w:szCs w:val="24"/>
          <w:lang w:val="hr-HR"/>
        </w:rPr>
        <w:t xml:space="preserve"> provjere </w:t>
      </w:r>
      <w:r w:rsidRPr="00482AD2">
        <w:rPr>
          <w:rFonts w:ascii="Times New Roman" w:hAnsi="Times New Roman"/>
          <w:color w:val="000000"/>
          <w:sz w:val="24"/>
          <w:szCs w:val="24"/>
          <w:lang w:val="hr-HR"/>
        </w:rPr>
        <w:t>ili</w:t>
      </w:r>
      <w:r>
        <w:rPr>
          <w:rFonts w:ascii="Times New Roman" w:hAnsi="Times New Roman"/>
          <w:color w:val="000000"/>
          <w:sz w:val="24"/>
          <w:szCs w:val="24"/>
          <w:lang w:val="hr-HR"/>
        </w:rPr>
        <w:t>/i</w:t>
      </w:r>
      <w:r w:rsidRPr="00482AD2">
        <w:rPr>
          <w:rFonts w:ascii="Times New Roman" w:hAnsi="Times New Roman"/>
          <w:color w:val="000000"/>
          <w:sz w:val="24"/>
          <w:szCs w:val="24"/>
          <w:lang w:val="hr-HR"/>
        </w:rPr>
        <w:t xml:space="preserve"> obrazloženj</w:t>
      </w:r>
      <w:r w:rsidR="00542A5C">
        <w:rPr>
          <w:rFonts w:ascii="Times New Roman" w:hAnsi="Times New Roman"/>
          <w:color w:val="000000"/>
          <w:sz w:val="24"/>
          <w:szCs w:val="24"/>
          <w:lang w:val="hr-HR"/>
        </w:rPr>
        <w:t>a</w:t>
      </w:r>
      <w:r>
        <w:rPr>
          <w:rFonts w:ascii="Times New Roman" w:hAnsi="Times New Roman"/>
          <w:color w:val="000000"/>
          <w:sz w:val="24"/>
          <w:szCs w:val="24"/>
          <w:lang w:val="hr-HR"/>
        </w:rPr>
        <w:t xml:space="preserve"> vezane uz sumnju na nepravilnost i/ili prijevaru</w:t>
      </w:r>
      <w:r w:rsidRPr="00482AD2">
        <w:rPr>
          <w:rFonts w:ascii="Times New Roman" w:hAnsi="Times New Roman"/>
          <w:color w:val="000000"/>
          <w:sz w:val="24"/>
          <w:szCs w:val="24"/>
          <w:lang w:val="hr-HR"/>
        </w:rPr>
        <w:t xml:space="preserve"> uz osiguranje </w:t>
      </w:r>
      <w:r>
        <w:rPr>
          <w:rFonts w:ascii="Times New Roman" w:hAnsi="Times New Roman"/>
          <w:color w:val="000000"/>
          <w:sz w:val="24"/>
          <w:szCs w:val="24"/>
          <w:lang w:val="hr-HR"/>
        </w:rPr>
        <w:t>odgovarajućeg revizorskog traga</w:t>
      </w:r>
      <w:r w:rsidR="00542A5C">
        <w:rPr>
          <w:rFonts w:ascii="Times New Roman" w:hAnsi="Times New Roman"/>
          <w:color w:val="000000"/>
          <w:sz w:val="24"/>
          <w:szCs w:val="24"/>
          <w:lang w:val="hr-HR"/>
        </w:rPr>
        <w:t>.</w:t>
      </w:r>
      <w:r w:rsidRPr="00236E43" w:rsidDel="000B770C">
        <w:rPr>
          <w:rFonts w:ascii="Times New Roman" w:hAnsi="Times New Roman"/>
          <w:color w:val="000000"/>
          <w:sz w:val="24"/>
          <w:szCs w:val="24"/>
          <w:lang w:val="hr-HR"/>
        </w:rPr>
        <w:t xml:space="preserve"> </w:t>
      </w:r>
    </w:p>
    <w:p w14:paraId="70A04B24" w14:textId="77777777" w:rsidR="000B770C" w:rsidRDefault="000B770C" w:rsidP="00B66C2C">
      <w:pPr>
        <w:pStyle w:val="Odlomakpopisa"/>
        <w:tabs>
          <w:tab w:val="left" w:pos="426"/>
        </w:tabs>
        <w:ind w:left="426"/>
        <w:jc w:val="center"/>
        <w:rPr>
          <w:rFonts w:ascii="Times New Roman" w:hAnsi="Times New Roman"/>
          <w:b/>
          <w:color w:val="000000"/>
          <w:sz w:val="24"/>
          <w:szCs w:val="24"/>
          <w:lang w:val="hr-HR"/>
        </w:rPr>
      </w:pPr>
    </w:p>
    <w:p w14:paraId="506F8E2E" w14:textId="77777777" w:rsidR="003A0E70" w:rsidRPr="00236E43" w:rsidRDefault="003A0E70" w:rsidP="00B66C2C">
      <w:pPr>
        <w:pStyle w:val="Odlomakpopisa"/>
        <w:tabs>
          <w:tab w:val="left" w:pos="426"/>
        </w:tabs>
        <w:ind w:left="426"/>
        <w:jc w:val="center"/>
        <w:rPr>
          <w:rFonts w:ascii="Times New Roman" w:hAnsi="Times New Roman"/>
          <w:b/>
          <w:color w:val="000000"/>
          <w:sz w:val="24"/>
          <w:szCs w:val="24"/>
          <w:lang w:val="hr-HR"/>
        </w:rPr>
      </w:pPr>
      <w:r w:rsidRPr="00081F73">
        <w:rPr>
          <w:rFonts w:ascii="Times New Roman" w:hAnsi="Times New Roman"/>
          <w:b/>
          <w:color w:val="000000"/>
          <w:sz w:val="24"/>
          <w:szCs w:val="24"/>
          <w:lang w:val="hr-HR"/>
        </w:rPr>
        <w:t>Razmjena informacija</w:t>
      </w:r>
      <w:r w:rsidR="00BB64A1" w:rsidRPr="00081F73">
        <w:rPr>
          <w:rFonts w:ascii="Times New Roman" w:hAnsi="Times New Roman"/>
          <w:b/>
          <w:color w:val="000000"/>
          <w:sz w:val="24"/>
          <w:szCs w:val="24"/>
          <w:lang w:val="hr-HR"/>
        </w:rPr>
        <w:t xml:space="preserve"> i suradnja</w:t>
      </w:r>
    </w:p>
    <w:p w14:paraId="62AE4D0E" w14:textId="77777777" w:rsidR="003A0E70" w:rsidRPr="00236E43" w:rsidRDefault="003A0E70" w:rsidP="00B66C2C">
      <w:pPr>
        <w:pStyle w:val="Odlomakpopisa"/>
        <w:tabs>
          <w:tab w:val="left" w:pos="426"/>
        </w:tabs>
        <w:ind w:left="426"/>
        <w:jc w:val="center"/>
        <w:rPr>
          <w:rFonts w:ascii="Times New Roman" w:hAnsi="Times New Roman"/>
          <w:color w:val="000000"/>
          <w:sz w:val="24"/>
          <w:szCs w:val="24"/>
          <w:lang w:val="hr-HR"/>
        </w:rPr>
      </w:pPr>
    </w:p>
    <w:p w14:paraId="53CF03D4" w14:textId="77777777" w:rsidR="003A0E70" w:rsidRPr="00236E43" w:rsidRDefault="003A0E70" w:rsidP="00B66C2C">
      <w:pPr>
        <w:pStyle w:val="Odlomakpopisa"/>
        <w:tabs>
          <w:tab w:val="left" w:pos="0"/>
        </w:tabs>
        <w:ind w:left="0"/>
        <w:jc w:val="center"/>
        <w:rPr>
          <w:rFonts w:ascii="Times New Roman" w:hAnsi="Times New Roman"/>
          <w:color w:val="000000"/>
          <w:sz w:val="24"/>
          <w:szCs w:val="24"/>
          <w:lang w:val="hr-HR"/>
        </w:rPr>
      </w:pPr>
      <w:r w:rsidRPr="00236E43">
        <w:rPr>
          <w:rFonts w:ascii="Times New Roman" w:hAnsi="Times New Roman"/>
          <w:color w:val="000000"/>
          <w:sz w:val="24"/>
          <w:szCs w:val="24"/>
          <w:lang w:val="hr-HR"/>
        </w:rPr>
        <w:t xml:space="preserve">Članak </w:t>
      </w:r>
      <w:r w:rsidR="00371C14">
        <w:rPr>
          <w:rFonts w:ascii="Times New Roman" w:hAnsi="Times New Roman"/>
          <w:color w:val="000000"/>
          <w:sz w:val="24"/>
          <w:szCs w:val="24"/>
          <w:lang w:val="hr-HR"/>
        </w:rPr>
        <w:t>9</w:t>
      </w:r>
      <w:r w:rsidRPr="00236E43">
        <w:rPr>
          <w:rFonts w:ascii="Times New Roman" w:hAnsi="Times New Roman"/>
          <w:color w:val="000000"/>
          <w:sz w:val="24"/>
          <w:szCs w:val="24"/>
          <w:lang w:val="hr-HR"/>
        </w:rPr>
        <w:t>.</w:t>
      </w:r>
    </w:p>
    <w:p w14:paraId="47D2AB84" w14:textId="77777777" w:rsidR="003A0E70" w:rsidRPr="00236E43" w:rsidRDefault="003A0E70" w:rsidP="00B66C2C">
      <w:pPr>
        <w:pStyle w:val="Odlomakpopisa"/>
        <w:tabs>
          <w:tab w:val="left" w:pos="0"/>
        </w:tabs>
        <w:ind w:left="0"/>
        <w:rPr>
          <w:rFonts w:ascii="Times New Roman" w:hAnsi="Times New Roman"/>
          <w:color w:val="000000"/>
          <w:sz w:val="24"/>
          <w:szCs w:val="24"/>
          <w:lang w:val="hr-HR"/>
        </w:rPr>
      </w:pPr>
    </w:p>
    <w:p w14:paraId="780AB613" w14:textId="61D4C48D" w:rsidR="009B170A" w:rsidRDefault="003A0E70" w:rsidP="0041089F">
      <w:pPr>
        <w:pStyle w:val="Odlomakpopisa"/>
        <w:numPr>
          <w:ilvl w:val="0"/>
          <w:numId w:val="35"/>
        </w:numPr>
        <w:tabs>
          <w:tab w:val="left" w:pos="0"/>
        </w:tabs>
        <w:spacing w:after="120"/>
        <w:ind w:left="425" w:hanging="425"/>
        <w:contextualSpacing w:val="0"/>
        <w:jc w:val="both"/>
        <w:rPr>
          <w:rFonts w:ascii="Times New Roman" w:hAnsi="Times New Roman"/>
          <w:color w:val="000000"/>
          <w:sz w:val="24"/>
          <w:szCs w:val="24"/>
          <w:lang w:val="hr-HR"/>
        </w:rPr>
      </w:pPr>
      <w:r w:rsidRPr="00236E43">
        <w:rPr>
          <w:rFonts w:ascii="Times New Roman" w:hAnsi="Times New Roman"/>
          <w:color w:val="000000"/>
          <w:sz w:val="24"/>
          <w:szCs w:val="24"/>
          <w:lang w:val="hr-HR"/>
        </w:rPr>
        <w:t xml:space="preserve">Agencija za plaćanja i odabrani LAG </w:t>
      </w:r>
      <w:r w:rsidR="005F4840">
        <w:rPr>
          <w:rFonts w:ascii="Times New Roman" w:hAnsi="Times New Roman"/>
          <w:color w:val="000000"/>
          <w:sz w:val="24"/>
          <w:szCs w:val="24"/>
          <w:lang w:val="hr-HR"/>
        </w:rPr>
        <w:t>obvezni</w:t>
      </w:r>
      <w:r w:rsidRPr="00236E43">
        <w:rPr>
          <w:rFonts w:ascii="Times New Roman" w:hAnsi="Times New Roman"/>
          <w:color w:val="000000"/>
          <w:sz w:val="24"/>
          <w:szCs w:val="24"/>
          <w:lang w:val="hr-HR"/>
        </w:rPr>
        <w:t xml:space="preserve"> su </w:t>
      </w:r>
      <w:r w:rsidR="007B00E3">
        <w:rPr>
          <w:rFonts w:ascii="Times New Roman" w:hAnsi="Times New Roman"/>
          <w:color w:val="000000"/>
          <w:sz w:val="24"/>
          <w:szCs w:val="24"/>
          <w:lang w:val="hr-HR"/>
        </w:rPr>
        <w:t>na zahtjev i po potrebi</w:t>
      </w:r>
      <w:r w:rsidR="00BB64A1">
        <w:rPr>
          <w:rFonts w:ascii="Times New Roman" w:hAnsi="Times New Roman"/>
          <w:color w:val="000000"/>
          <w:sz w:val="24"/>
          <w:szCs w:val="24"/>
          <w:lang w:val="hr-HR"/>
        </w:rPr>
        <w:t xml:space="preserve"> </w:t>
      </w:r>
      <w:r w:rsidR="007B00E3">
        <w:rPr>
          <w:rFonts w:ascii="Times New Roman" w:hAnsi="Times New Roman"/>
          <w:color w:val="000000"/>
          <w:sz w:val="24"/>
          <w:szCs w:val="24"/>
          <w:lang w:val="hr-HR"/>
        </w:rPr>
        <w:t>te</w:t>
      </w:r>
      <w:r w:rsidR="00BB64A1">
        <w:rPr>
          <w:rFonts w:ascii="Times New Roman" w:hAnsi="Times New Roman"/>
          <w:color w:val="000000"/>
          <w:sz w:val="24"/>
          <w:szCs w:val="24"/>
          <w:lang w:val="hr-HR"/>
        </w:rPr>
        <w:t xml:space="preserve"> bez odgađanja</w:t>
      </w:r>
      <w:r w:rsidRPr="00236E43">
        <w:rPr>
          <w:rFonts w:ascii="Times New Roman" w:hAnsi="Times New Roman"/>
          <w:color w:val="000000"/>
          <w:sz w:val="24"/>
          <w:szCs w:val="24"/>
          <w:lang w:val="hr-HR"/>
        </w:rPr>
        <w:t xml:space="preserve">, sukladno odredbama pravne stečevine, nacionalnih propisa i ovog </w:t>
      </w:r>
      <w:r w:rsidR="001A0F41" w:rsidRPr="00236E43">
        <w:rPr>
          <w:rFonts w:ascii="Times New Roman" w:hAnsi="Times New Roman"/>
          <w:color w:val="000000"/>
          <w:sz w:val="24"/>
          <w:szCs w:val="24"/>
          <w:lang w:val="hr-HR"/>
        </w:rPr>
        <w:t>Sporazuma</w:t>
      </w:r>
      <w:r w:rsidRPr="00236E43">
        <w:rPr>
          <w:rFonts w:ascii="Times New Roman" w:hAnsi="Times New Roman"/>
          <w:color w:val="000000"/>
          <w:sz w:val="24"/>
          <w:szCs w:val="24"/>
          <w:lang w:val="hr-HR"/>
        </w:rPr>
        <w:t xml:space="preserve">, razmjenjivati informacije, međusobno surađivati </w:t>
      </w:r>
      <w:r w:rsidR="007A758C">
        <w:rPr>
          <w:rFonts w:ascii="Times New Roman" w:hAnsi="Times New Roman"/>
          <w:color w:val="000000"/>
          <w:sz w:val="24"/>
          <w:szCs w:val="24"/>
          <w:lang w:val="hr-HR"/>
        </w:rPr>
        <w:t>i</w:t>
      </w:r>
      <w:r w:rsidRPr="00236E43">
        <w:rPr>
          <w:rFonts w:ascii="Times New Roman" w:hAnsi="Times New Roman"/>
          <w:color w:val="000000"/>
          <w:sz w:val="24"/>
          <w:szCs w:val="24"/>
          <w:lang w:val="hr-HR"/>
        </w:rPr>
        <w:t xml:space="preserve"> dostavljati potrebne podatke. </w:t>
      </w:r>
    </w:p>
    <w:p w14:paraId="4DF7EFE9" w14:textId="77777777" w:rsidR="009B170A" w:rsidRDefault="003A0E70" w:rsidP="0041089F">
      <w:pPr>
        <w:pStyle w:val="Odlomakpopisa"/>
        <w:numPr>
          <w:ilvl w:val="0"/>
          <w:numId w:val="35"/>
        </w:numPr>
        <w:tabs>
          <w:tab w:val="left" w:pos="0"/>
        </w:tabs>
        <w:spacing w:after="120"/>
        <w:ind w:left="425" w:hanging="425"/>
        <w:contextualSpacing w:val="0"/>
        <w:jc w:val="both"/>
        <w:rPr>
          <w:rFonts w:ascii="Times New Roman" w:hAnsi="Times New Roman"/>
          <w:color w:val="000000"/>
          <w:sz w:val="24"/>
          <w:szCs w:val="24"/>
          <w:lang w:val="hr-HR"/>
        </w:rPr>
      </w:pPr>
      <w:r w:rsidRPr="00236E43">
        <w:rPr>
          <w:rFonts w:ascii="Times New Roman" w:hAnsi="Times New Roman"/>
          <w:color w:val="000000"/>
          <w:sz w:val="24"/>
          <w:szCs w:val="24"/>
          <w:lang w:val="hr-HR"/>
        </w:rPr>
        <w:t>Razmjena informacija</w:t>
      </w:r>
      <w:r w:rsidR="007B00E3">
        <w:rPr>
          <w:rFonts w:ascii="Times New Roman" w:hAnsi="Times New Roman"/>
          <w:color w:val="000000"/>
          <w:sz w:val="24"/>
          <w:szCs w:val="24"/>
          <w:lang w:val="hr-HR"/>
        </w:rPr>
        <w:t xml:space="preserve"> i podataka</w:t>
      </w:r>
      <w:r w:rsidRPr="00236E43">
        <w:rPr>
          <w:rFonts w:ascii="Times New Roman" w:hAnsi="Times New Roman"/>
          <w:color w:val="000000"/>
          <w:sz w:val="24"/>
          <w:szCs w:val="24"/>
          <w:lang w:val="hr-HR"/>
        </w:rPr>
        <w:t xml:space="preserve"> </w:t>
      </w:r>
      <w:r w:rsidR="009570AA">
        <w:rPr>
          <w:rFonts w:ascii="Times New Roman" w:hAnsi="Times New Roman"/>
          <w:color w:val="000000"/>
          <w:sz w:val="24"/>
          <w:szCs w:val="24"/>
          <w:lang w:val="hr-HR"/>
        </w:rPr>
        <w:t>obavljat</w:t>
      </w:r>
      <w:r w:rsidRPr="00236E43">
        <w:rPr>
          <w:rFonts w:ascii="Times New Roman" w:hAnsi="Times New Roman"/>
          <w:color w:val="000000"/>
          <w:sz w:val="24"/>
          <w:szCs w:val="24"/>
          <w:lang w:val="hr-HR"/>
        </w:rPr>
        <w:t xml:space="preserve"> će se elektroni</w:t>
      </w:r>
      <w:r w:rsidR="00580180">
        <w:rPr>
          <w:rFonts w:ascii="Times New Roman" w:hAnsi="Times New Roman"/>
          <w:color w:val="000000"/>
          <w:sz w:val="24"/>
          <w:szCs w:val="24"/>
          <w:lang w:val="hr-HR"/>
        </w:rPr>
        <w:t>čki</w:t>
      </w:r>
      <w:r w:rsidRPr="00236E43">
        <w:rPr>
          <w:rFonts w:ascii="Times New Roman" w:hAnsi="Times New Roman"/>
          <w:color w:val="000000"/>
          <w:sz w:val="24"/>
          <w:szCs w:val="24"/>
          <w:lang w:val="hr-HR"/>
        </w:rPr>
        <w:t xml:space="preserve">m i/ili pisanim putem. </w:t>
      </w:r>
    </w:p>
    <w:p w14:paraId="6E807C8C" w14:textId="3A8537E7" w:rsidR="00EF4A47" w:rsidRPr="00371C14" w:rsidRDefault="003A0E70" w:rsidP="00371C14">
      <w:pPr>
        <w:pStyle w:val="Odlomakpopisa"/>
        <w:numPr>
          <w:ilvl w:val="0"/>
          <w:numId w:val="35"/>
        </w:numPr>
        <w:tabs>
          <w:tab w:val="left" w:pos="0"/>
        </w:tabs>
        <w:ind w:left="425" w:hanging="425"/>
        <w:contextualSpacing w:val="0"/>
        <w:jc w:val="both"/>
        <w:rPr>
          <w:rFonts w:ascii="Times New Roman" w:hAnsi="Times New Roman"/>
          <w:b/>
          <w:color w:val="000000"/>
          <w:sz w:val="24"/>
          <w:szCs w:val="24"/>
        </w:rPr>
      </w:pPr>
      <w:r w:rsidRPr="00236E43">
        <w:rPr>
          <w:rFonts w:ascii="Times New Roman" w:hAnsi="Times New Roman"/>
          <w:color w:val="000000"/>
          <w:sz w:val="24"/>
          <w:szCs w:val="24"/>
          <w:lang w:val="hr-HR"/>
        </w:rPr>
        <w:t>Sve razmijenjene informacije</w:t>
      </w:r>
      <w:r w:rsidR="00D50C5B">
        <w:rPr>
          <w:rFonts w:ascii="Times New Roman" w:hAnsi="Times New Roman"/>
          <w:color w:val="000000"/>
          <w:sz w:val="24"/>
          <w:szCs w:val="24"/>
          <w:lang w:val="hr-HR"/>
        </w:rPr>
        <w:t xml:space="preserve"> i poda</w:t>
      </w:r>
      <w:r w:rsidR="00E9257B">
        <w:rPr>
          <w:rFonts w:ascii="Times New Roman" w:hAnsi="Times New Roman"/>
          <w:color w:val="000000"/>
          <w:sz w:val="24"/>
          <w:szCs w:val="24"/>
          <w:lang w:val="hr-HR"/>
        </w:rPr>
        <w:t>t</w:t>
      </w:r>
      <w:r w:rsidR="00D50C5B">
        <w:rPr>
          <w:rFonts w:ascii="Times New Roman" w:hAnsi="Times New Roman"/>
          <w:color w:val="000000"/>
          <w:sz w:val="24"/>
          <w:szCs w:val="24"/>
          <w:lang w:val="hr-HR"/>
        </w:rPr>
        <w:t>ci</w:t>
      </w:r>
      <w:r w:rsidRPr="00236E43">
        <w:rPr>
          <w:rFonts w:ascii="Times New Roman" w:hAnsi="Times New Roman"/>
          <w:color w:val="000000"/>
          <w:sz w:val="24"/>
          <w:szCs w:val="24"/>
          <w:lang w:val="hr-HR"/>
        </w:rPr>
        <w:t xml:space="preserve"> smatrat će se strogo povjerljivim i neće se koristiti u druge svrhe</w:t>
      </w:r>
      <w:r w:rsidR="002979A6">
        <w:rPr>
          <w:rFonts w:ascii="Times New Roman" w:hAnsi="Times New Roman"/>
          <w:color w:val="000000"/>
          <w:sz w:val="24"/>
          <w:szCs w:val="24"/>
          <w:lang w:val="hr-HR"/>
        </w:rPr>
        <w:t>.</w:t>
      </w:r>
      <w:r w:rsidRPr="00236E43">
        <w:rPr>
          <w:rFonts w:ascii="Times New Roman" w:hAnsi="Times New Roman"/>
          <w:color w:val="000000"/>
          <w:sz w:val="24"/>
          <w:szCs w:val="24"/>
          <w:lang w:val="hr-HR"/>
        </w:rPr>
        <w:t xml:space="preserve">   </w:t>
      </w:r>
    </w:p>
    <w:p w14:paraId="35FB7D8E" w14:textId="77777777" w:rsidR="00237E01" w:rsidRPr="00A6178B" w:rsidRDefault="00237E01" w:rsidP="00A6178B">
      <w:pPr>
        <w:pStyle w:val="Odlomakpopisa"/>
        <w:tabs>
          <w:tab w:val="left" w:pos="0"/>
        </w:tabs>
        <w:ind w:left="425"/>
        <w:contextualSpacing w:val="0"/>
        <w:jc w:val="both"/>
        <w:rPr>
          <w:rFonts w:ascii="Times New Roman" w:hAnsi="Times New Roman"/>
          <w:b/>
          <w:color w:val="000000"/>
          <w:sz w:val="24"/>
          <w:szCs w:val="24"/>
        </w:rPr>
      </w:pPr>
    </w:p>
    <w:p w14:paraId="260CE926" w14:textId="77777777" w:rsidR="00EF4A47" w:rsidRDefault="00CD7B27" w:rsidP="00A6178B">
      <w:pPr>
        <w:tabs>
          <w:tab w:val="left" w:pos="0"/>
        </w:tabs>
        <w:spacing w:after="0"/>
        <w:jc w:val="center"/>
        <w:rPr>
          <w:rFonts w:ascii="Times New Roman" w:hAnsi="Times New Roman"/>
          <w:b/>
          <w:color w:val="000000"/>
          <w:sz w:val="24"/>
          <w:szCs w:val="24"/>
        </w:rPr>
      </w:pPr>
      <w:r w:rsidRPr="00FD68BC">
        <w:rPr>
          <w:rFonts w:ascii="Times New Roman" w:hAnsi="Times New Roman"/>
          <w:b/>
          <w:color w:val="000000"/>
          <w:sz w:val="24"/>
          <w:szCs w:val="24"/>
        </w:rPr>
        <w:t>Izjava o</w:t>
      </w:r>
      <w:r w:rsidR="00297504">
        <w:rPr>
          <w:rFonts w:ascii="Times New Roman" w:hAnsi="Times New Roman"/>
          <w:b/>
          <w:color w:val="000000"/>
          <w:sz w:val="24"/>
          <w:szCs w:val="24"/>
        </w:rPr>
        <w:t xml:space="preserve"> </w:t>
      </w:r>
      <w:r w:rsidR="00EF4A47">
        <w:rPr>
          <w:rFonts w:ascii="Times New Roman" w:hAnsi="Times New Roman"/>
          <w:b/>
          <w:color w:val="000000"/>
          <w:sz w:val="24"/>
          <w:szCs w:val="24"/>
        </w:rPr>
        <w:t xml:space="preserve">ispunjavanju </w:t>
      </w:r>
    </w:p>
    <w:p w14:paraId="0C0C7586" w14:textId="5D8A1F88" w:rsidR="00CD7B27" w:rsidRDefault="00EF4A47" w:rsidP="00A6178B">
      <w:pPr>
        <w:tabs>
          <w:tab w:val="left" w:pos="0"/>
        </w:tabs>
        <w:spacing w:after="240"/>
        <w:jc w:val="center"/>
        <w:rPr>
          <w:rFonts w:ascii="Times New Roman" w:hAnsi="Times New Roman"/>
          <w:b/>
          <w:color w:val="000000"/>
          <w:sz w:val="24"/>
          <w:szCs w:val="24"/>
        </w:rPr>
      </w:pPr>
      <w:r>
        <w:rPr>
          <w:rFonts w:ascii="Times New Roman" w:hAnsi="Times New Roman"/>
          <w:b/>
          <w:color w:val="000000"/>
          <w:sz w:val="24"/>
          <w:szCs w:val="24"/>
        </w:rPr>
        <w:t>sporazumnih obaveza</w:t>
      </w:r>
    </w:p>
    <w:p w14:paraId="55054D5A" w14:textId="77777777" w:rsidR="00CD7B27" w:rsidRDefault="00CD7B27" w:rsidP="00FD68BC">
      <w:pPr>
        <w:pStyle w:val="Odlomakpopisa"/>
        <w:tabs>
          <w:tab w:val="left" w:pos="0"/>
        </w:tabs>
        <w:ind w:left="0"/>
        <w:jc w:val="center"/>
        <w:rPr>
          <w:rFonts w:ascii="Times New Roman" w:hAnsi="Times New Roman"/>
          <w:color w:val="000000"/>
          <w:sz w:val="24"/>
          <w:szCs w:val="24"/>
          <w:lang w:val="hr-HR"/>
        </w:rPr>
      </w:pPr>
      <w:r w:rsidRPr="00FD68BC">
        <w:rPr>
          <w:rFonts w:ascii="Times New Roman" w:hAnsi="Times New Roman"/>
          <w:color w:val="000000"/>
          <w:sz w:val="24"/>
          <w:szCs w:val="24"/>
          <w:lang w:val="hr-HR"/>
        </w:rPr>
        <w:t xml:space="preserve">Članak </w:t>
      </w:r>
      <w:r w:rsidR="00371C14">
        <w:rPr>
          <w:rFonts w:ascii="Times New Roman" w:hAnsi="Times New Roman"/>
          <w:color w:val="000000"/>
          <w:sz w:val="24"/>
          <w:szCs w:val="24"/>
          <w:lang w:val="hr-HR"/>
        </w:rPr>
        <w:t>10</w:t>
      </w:r>
      <w:r w:rsidRPr="00FD68BC">
        <w:rPr>
          <w:rFonts w:ascii="Times New Roman" w:hAnsi="Times New Roman"/>
          <w:color w:val="000000"/>
          <w:sz w:val="24"/>
          <w:szCs w:val="24"/>
          <w:lang w:val="hr-HR"/>
        </w:rPr>
        <w:t>.</w:t>
      </w:r>
    </w:p>
    <w:p w14:paraId="47754DF6" w14:textId="16E89ED8" w:rsidR="00CE7420" w:rsidRDefault="00CE7420" w:rsidP="00FD68BC">
      <w:pPr>
        <w:pStyle w:val="Tijeloteksta2"/>
        <w:numPr>
          <w:ilvl w:val="0"/>
          <w:numId w:val="63"/>
        </w:numPr>
        <w:spacing w:after="120" w:line="276" w:lineRule="auto"/>
        <w:ind w:left="425" w:hanging="425"/>
        <w:rPr>
          <w:szCs w:val="24"/>
          <w:lang w:val="hr-HR"/>
        </w:rPr>
      </w:pPr>
      <w:r w:rsidRPr="00590A98">
        <w:rPr>
          <w:szCs w:val="24"/>
          <w:lang w:val="hr-HR"/>
        </w:rPr>
        <w:t xml:space="preserve">Izjavom o </w:t>
      </w:r>
      <w:r w:rsidR="00EF4A47">
        <w:rPr>
          <w:szCs w:val="24"/>
          <w:lang w:val="hr-HR"/>
        </w:rPr>
        <w:t>ispunjavanju sporazumnih obaveza (u daljnjem tekstu: Izjava o ispunjavanju)</w:t>
      </w:r>
      <w:r w:rsidRPr="00590A98">
        <w:rPr>
          <w:szCs w:val="24"/>
          <w:lang w:val="hr-HR"/>
        </w:rPr>
        <w:t xml:space="preserve"> odab</w:t>
      </w:r>
      <w:r w:rsidR="00A63790" w:rsidRPr="00590A98">
        <w:rPr>
          <w:szCs w:val="24"/>
          <w:lang w:val="hr-HR"/>
        </w:rPr>
        <w:t>rani LAG potvrđuje da ispunjava</w:t>
      </w:r>
      <w:r w:rsidRPr="00590A98">
        <w:rPr>
          <w:szCs w:val="24"/>
          <w:lang w:val="hr-HR"/>
        </w:rPr>
        <w:t xml:space="preserve"> svoje obveze određene ovim Sporazumom.</w:t>
      </w:r>
    </w:p>
    <w:p w14:paraId="7A3CAF27" w14:textId="7522704D" w:rsidR="003F75F5" w:rsidRPr="00590A98" w:rsidRDefault="003F75F5" w:rsidP="00D25CFA">
      <w:pPr>
        <w:pStyle w:val="Tijeloteksta2"/>
        <w:numPr>
          <w:ilvl w:val="0"/>
          <w:numId w:val="63"/>
        </w:numPr>
        <w:spacing w:after="120" w:line="276" w:lineRule="auto"/>
        <w:ind w:left="425" w:hanging="425"/>
        <w:rPr>
          <w:szCs w:val="24"/>
          <w:lang w:val="hr-HR"/>
        </w:rPr>
      </w:pPr>
      <w:r w:rsidRPr="003F75F5">
        <w:rPr>
          <w:szCs w:val="24"/>
          <w:lang w:val="hr-HR"/>
        </w:rPr>
        <w:t>Izjav</w:t>
      </w:r>
      <w:r w:rsidR="003C0A77">
        <w:rPr>
          <w:szCs w:val="24"/>
          <w:lang w:val="hr-HR"/>
        </w:rPr>
        <w:t>a</w:t>
      </w:r>
      <w:r w:rsidR="00EF4A47">
        <w:rPr>
          <w:szCs w:val="24"/>
          <w:lang w:val="hr-HR"/>
        </w:rPr>
        <w:t xml:space="preserve"> o ispunjavanju</w:t>
      </w:r>
      <w:r w:rsidRPr="003F75F5">
        <w:rPr>
          <w:szCs w:val="24"/>
          <w:lang w:val="hr-HR"/>
        </w:rPr>
        <w:t xml:space="preserve"> </w:t>
      </w:r>
      <w:r>
        <w:rPr>
          <w:szCs w:val="24"/>
          <w:lang w:val="hr-HR"/>
        </w:rPr>
        <w:t xml:space="preserve">iz stavka 1. ovog članka </w:t>
      </w:r>
      <w:r w:rsidRPr="003F75F5">
        <w:rPr>
          <w:szCs w:val="24"/>
          <w:lang w:val="hr-HR"/>
        </w:rPr>
        <w:t>temelji</w:t>
      </w:r>
      <w:r w:rsidR="003815DB">
        <w:rPr>
          <w:szCs w:val="24"/>
          <w:lang w:val="hr-HR"/>
        </w:rPr>
        <w:t xml:space="preserve"> se</w:t>
      </w:r>
      <w:r w:rsidRPr="003F75F5">
        <w:rPr>
          <w:szCs w:val="24"/>
          <w:lang w:val="hr-HR"/>
        </w:rPr>
        <w:t xml:space="preserve"> na </w:t>
      </w:r>
      <w:r w:rsidRPr="00192FCF">
        <w:rPr>
          <w:rFonts w:eastAsia="Calibri"/>
          <w:color w:val="000000"/>
          <w:szCs w:val="24"/>
        </w:rPr>
        <w:t>Godišnje</w:t>
      </w:r>
      <w:r>
        <w:rPr>
          <w:rFonts w:eastAsia="Calibri"/>
          <w:color w:val="000000"/>
          <w:szCs w:val="24"/>
        </w:rPr>
        <w:t>m izvješću</w:t>
      </w:r>
      <w:r w:rsidRPr="00192FCF">
        <w:rPr>
          <w:rFonts w:eastAsia="Calibri"/>
          <w:color w:val="000000"/>
          <w:szCs w:val="24"/>
        </w:rPr>
        <w:t xml:space="preserve"> o radu LAG-a za godinu „n-1“</w:t>
      </w:r>
      <w:r>
        <w:rPr>
          <w:rFonts w:eastAsia="Calibri"/>
          <w:color w:val="000000"/>
          <w:szCs w:val="24"/>
        </w:rPr>
        <w:t xml:space="preserve"> sukladno članku 17. Pravilnika. </w:t>
      </w:r>
    </w:p>
    <w:p w14:paraId="051874BD" w14:textId="453B1DC7" w:rsidR="00AA42C5" w:rsidRPr="003F75F5" w:rsidRDefault="00BC2D75" w:rsidP="00D25CFA">
      <w:pPr>
        <w:pStyle w:val="Tijeloteksta2"/>
        <w:numPr>
          <w:ilvl w:val="0"/>
          <w:numId w:val="63"/>
        </w:numPr>
        <w:spacing w:after="120" w:line="276" w:lineRule="auto"/>
        <w:ind w:left="425" w:hanging="425"/>
        <w:rPr>
          <w:szCs w:val="24"/>
          <w:lang w:val="hr-HR"/>
        </w:rPr>
      </w:pPr>
      <w:r w:rsidRPr="003F75F5">
        <w:rPr>
          <w:szCs w:val="24"/>
          <w:lang w:val="hr-HR"/>
        </w:rPr>
        <w:t xml:space="preserve">Odabrani LAG </w:t>
      </w:r>
      <w:r w:rsidR="000413F5" w:rsidRPr="003F75F5">
        <w:rPr>
          <w:szCs w:val="24"/>
          <w:lang w:val="hr-HR"/>
        </w:rPr>
        <w:t xml:space="preserve">se obvezuje da će </w:t>
      </w:r>
      <w:r w:rsidRPr="003F75F5">
        <w:rPr>
          <w:szCs w:val="24"/>
          <w:lang w:val="hr-HR"/>
        </w:rPr>
        <w:t xml:space="preserve">do </w:t>
      </w:r>
      <w:r w:rsidR="003F75F5" w:rsidRPr="003F75F5">
        <w:rPr>
          <w:szCs w:val="24"/>
          <w:lang w:val="hr-HR"/>
        </w:rPr>
        <w:t>15</w:t>
      </w:r>
      <w:r w:rsidRPr="003F75F5">
        <w:rPr>
          <w:szCs w:val="24"/>
          <w:lang w:val="hr-HR"/>
        </w:rPr>
        <w:t xml:space="preserve">. </w:t>
      </w:r>
      <w:r w:rsidR="003F75F5" w:rsidRPr="003F75F5">
        <w:rPr>
          <w:szCs w:val="24"/>
          <w:lang w:val="hr-HR"/>
        </w:rPr>
        <w:t>veljače</w:t>
      </w:r>
      <w:r w:rsidRPr="003F75F5">
        <w:rPr>
          <w:szCs w:val="24"/>
          <w:lang w:val="hr-HR"/>
        </w:rPr>
        <w:t xml:space="preserve"> godine „n“ dostaviti </w:t>
      </w:r>
      <w:r w:rsidR="00AA42C5" w:rsidRPr="003F75F5">
        <w:rPr>
          <w:szCs w:val="24"/>
          <w:lang w:val="hr-HR"/>
        </w:rPr>
        <w:t>ispunjeni obrazac „</w:t>
      </w:r>
      <w:r w:rsidR="00A63790" w:rsidRPr="003F75F5">
        <w:rPr>
          <w:szCs w:val="24"/>
          <w:lang w:val="hr-HR"/>
        </w:rPr>
        <w:t>Izjava</w:t>
      </w:r>
      <w:r w:rsidRPr="003F75F5">
        <w:rPr>
          <w:szCs w:val="24"/>
          <w:lang w:val="hr-HR"/>
        </w:rPr>
        <w:t xml:space="preserve"> o </w:t>
      </w:r>
      <w:r w:rsidR="00EF4A47">
        <w:rPr>
          <w:szCs w:val="24"/>
          <w:lang w:val="hr-HR"/>
        </w:rPr>
        <w:t>ispunjavanju</w:t>
      </w:r>
      <w:r w:rsidR="00AA42C5" w:rsidRPr="003F75F5">
        <w:rPr>
          <w:szCs w:val="24"/>
          <w:lang w:val="hr-HR"/>
        </w:rPr>
        <w:t>“</w:t>
      </w:r>
      <w:r w:rsidRPr="003F75F5">
        <w:rPr>
          <w:szCs w:val="24"/>
          <w:lang w:val="hr-HR"/>
        </w:rPr>
        <w:t xml:space="preserve"> za godinu „n-1“,</w:t>
      </w:r>
      <w:r w:rsidR="00CE7420" w:rsidRPr="003F75F5">
        <w:rPr>
          <w:szCs w:val="24"/>
          <w:lang w:val="hr-HR"/>
        </w:rPr>
        <w:t xml:space="preserve"> koji je </w:t>
      </w:r>
      <w:r w:rsidR="003C4C92" w:rsidRPr="003F75F5">
        <w:rPr>
          <w:szCs w:val="24"/>
          <w:lang w:val="hr-HR"/>
        </w:rPr>
        <w:t>P</w:t>
      </w:r>
      <w:r w:rsidR="00CE7420" w:rsidRPr="003F75F5">
        <w:rPr>
          <w:szCs w:val="24"/>
          <w:lang w:val="hr-HR"/>
        </w:rPr>
        <w:t>rilog</w:t>
      </w:r>
      <w:r w:rsidR="00131FD2" w:rsidRPr="003F75F5">
        <w:rPr>
          <w:szCs w:val="24"/>
          <w:lang w:val="hr-HR"/>
        </w:rPr>
        <w:t xml:space="preserve"> I</w:t>
      </w:r>
      <w:r w:rsidR="003A0DE0" w:rsidRPr="003F75F5">
        <w:rPr>
          <w:szCs w:val="24"/>
          <w:lang w:val="hr-HR"/>
        </w:rPr>
        <w:t>I</w:t>
      </w:r>
      <w:r w:rsidR="00131FD2" w:rsidRPr="003F75F5">
        <w:rPr>
          <w:szCs w:val="24"/>
          <w:lang w:val="hr-HR"/>
        </w:rPr>
        <w:t>.</w:t>
      </w:r>
      <w:r w:rsidR="00CE7420" w:rsidRPr="003F75F5">
        <w:rPr>
          <w:szCs w:val="24"/>
          <w:lang w:val="hr-HR"/>
        </w:rPr>
        <w:t xml:space="preserve"> ovog Sporazuma</w:t>
      </w:r>
      <w:r w:rsidR="00131FD2" w:rsidRPr="003F75F5">
        <w:rPr>
          <w:szCs w:val="24"/>
          <w:lang w:val="hr-HR"/>
        </w:rPr>
        <w:t xml:space="preserve"> i čini njegov sastavni dio</w:t>
      </w:r>
      <w:r w:rsidR="00AA7444" w:rsidRPr="003F75F5">
        <w:rPr>
          <w:szCs w:val="24"/>
          <w:lang w:val="hr-HR"/>
        </w:rPr>
        <w:t>.</w:t>
      </w:r>
      <w:r w:rsidR="00CE7420" w:rsidRPr="003F75F5">
        <w:rPr>
          <w:szCs w:val="24"/>
          <w:lang w:val="hr-HR"/>
        </w:rPr>
        <w:t xml:space="preserve"> </w:t>
      </w:r>
    </w:p>
    <w:p w14:paraId="16433D05" w14:textId="07F2330A" w:rsidR="000413F5" w:rsidRDefault="00684AAF" w:rsidP="00FD68BC">
      <w:pPr>
        <w:pStyle w:val="Tijeloteksta2"/>
        <w:numPr>
          <w:ilvl w:val="0"/>
          <w:numId w:val="63"/>
        </w:numPr>
        <w:spacing w:after="120" w:line="276" w:lineRule="auto"/>
        <w:ind w:left="425" w:hanging="425"/>
        <w:rPr>
          <w:szCs w:val="24"/>
          <w:lang w:val="hr-HR"/>
        </w:rPr>
      </w:pPr>
      <w:r>
        <w:rPr>
          <w:szCs w:val="24"/>
          <w:lang w:val="hr-HR"/>
        </w:rPr>
        <w:t>O</w:t>
      </w:r>
      <w:r w:rsidR="00AA7444">
        <w:rPr>
          <w:szCs w:val="24"/>
          <w:lang w:val="hr-HR"/>
        </w:rPr>
        <w:t>dabrani LAG je obvezan dostav</w:t>
      </w:r>
      <w:r w:rsidR="002979A6">
        <w:rPr>
          <w:szCs w:val="24"/>
          <w:lang w:val="hr-HR"/>
        </w:rPr>
        <w:t>ljati</w:t>
      </w:r>
      <w:r w:rsidR="000B770C">
        <w:rPr>
          <w:szCs w:val="24"/>
          <w:lang w:val="hr-HR"/>
        </w:rPr>
        <w:t xml:space="preserve"> Izjavu o</w:t>
      </w:r>
      <w:r w:rsidR="00F76B9C">
        <w:rPr>
          <w:szCs w:val="24"/>
          <w:lang w:val="hr-HR"/>
        </w:rPr>
        <w:t xml:space="preserve"> </w:t>
      </w:r>
      <w:r w:rsidR="00EF4A47">
        <w:rPr>
          <w:szCs w:val="24"/>
          <w:lang w:val="hr-HR"/>
        </w:rPr>
        <w:t>ispunjavanju</w:t>
      </w:r>
      <w:r w:rsidR="00F76B9C">
        <w:rPr>
          <w:szCs w:val="24"/>
          <w:lang w:val="hr-HR"/>
        </w:rPr>
        <w:t xml:space="preserve"> tijekom cijelog vremena trajanja ovog Sporazuma.</w:t>
      </w:r>
      <w:r w:rsidR="000B770C">
        <w:rPr>
          <w:szCs w:val="24"/>
          <w:lang w:val="hr-HR"/>
        </w:rPr>
        <w:t xml:space="preserve"> </w:t>
      </w:r>
    </w:p>
    <w:p w14:paraId="2C88B1CC" w14:textId="3E180FAA" w:rsidR="00AA42C5" w:rsidRDefault="00CE7420" w:rsidP="00FD68BC">
      <w:pPr>
        <w:pStyle w:val="Tijeloteksta2"/>
        <w:numPr>
          <w:ilvl w:val="0"/>
          <w:numId w:val="63"/>
        </w:numPr>
        <w:spacing w:after="120" w:line="276" w:lineRule="auto"/>
        <w:ind w:left="425" w:hanging="425"/>
        <w:rPr>
          <w:szCs w:val="24"/>
          <w:lang w:val="hr-HR"/>
        </w:rPr>
      </w:pPr>
      <w:r>
        <w:rPr>
          <w:szCs w:val="24"/>
          <w:lang w:val="hr-HR"/>
        </w:rPr>
        <w:t>Ako odabrani LAG</w:t>
      </w:r>
      <w:r w:rsidR="00A63790">
        <w:rPr>
          <w:szCs w:val="24"/>
          <w:lang w:val="hr-HR"/>
        </w:rPr>
        <w:t xml:space="preserve"> u roku</w:t>
      </w:r>
      <w:r w:rsidR="00816838">
        <w:rPr>
          <w:szCs w:val="24"/>
          <w:lang w:val="hr-HR"/>
        </w:rPr>
        <w:t xml:space="preserve"> propisano</w:t>
      </w:r>
      <w:r>
        <w:rPr>
          <w:szCs w:val="24"/>
          <w:lang w:val="hr-HR"/>
        </w:rPr>
        <w:t>m stav</w:t>
      </w:r>
      <w:r w:rsidR="000B770C">
        <w:rPr>
          <w:szCs w:val="24"/>
          <w:lang w:val="hr-HR"/>
        </w:rPr>
        <w:t>k</w:t>
      </w:r>
      <w:r w:rsidR="00697B76">
        <w:rPr>
          <w:szCs w:val="24"/>
          <w:lang w:val="hr-HR"/>
        </w:rPr>
        <w:t>om</w:t>
      </w:r>
      <w:r>
        <w:rPr>
          <w:szCs w:val="24"/>
          <w:lang w:val="hr-HR"/>
        </w:rPr>
        <w:t xml:space="preserve"> </w:t>
      </w:r>
      <w:r w:rsidR="007D3FC3">
        <w:rPr>
          <w:szCs w:val="24"/>
          <w:lang w:val="hr-HR"/>
        </w:rPr>
        <w:t>3</w:t>
      </w:r>
      <w:r>
        <w:rPr>
          <w:szCs w:val="24"/>
          <w:lang w:val="hr-HR"/>
        </w:rPr>
        <w:t>.</w:t>
      </w:r>
      <w:r w:rsidR="00D70092">
        <w:rPr>
          <w:szCs w:val="24"/>
          <w:lang w:val="hr-HR"/>
        </w:rPr>
        <w:t xml:space="preserve"> </w:t>
      </w:r>
      <w:r>
        <w:rPr>
          <w:szCs w:val="24"/>
          <w:lang w:val="hr-HR"/>
        </w:rPr>
        <w:t xml:space="preserve">ovog članka ne dostavi ispunjenu Izjavu o </w:t>
      </w:r>
      <w:r w:rsidR="00EF4A47">
        <w:rPr>
          <w:szCs w:val="24"/>
          <w:lang w:val="hr-HR"/>
        </w:rPr>
        <w:t>ispunjavanju</w:t>
      </w:r>
      <w:r w:rsidR="00A63790">
        <w:rPr>
          <w:szCs w:val="24"/>
          <w:lang w:val="hr-HR"/>
        </w:rPr>
        <w:t xml:space="preserve">, istome se </w:t>
      </w:r>
      <w:r>
        <w:rPr>
          <w:szCs w:val="24"/>
          <w:lang w:val="hr-HR"/>
        </w:rPr>
        <w:t xml:space="preserve">za dostavu </w:t>
      </w:r>
      <w:r w:rsidR="00A63790">
        <w:rPr>
          <w:szCs w:val="24"/>
          <w:lang w:val="hr-HR"/>
        </w:rPr>
        <w:t xml:space="preserve">ispunjene </w:t>
      </w:r>
      <w:r>
        <w:rPr>
          <w:szCs w:val="24"/>
          <w:lang w:val="hr-HR"/>
        </w:rPr>
        <w:t xml:space="preserve">Izjave o </w:t>
      </w:r>
      <w:r w:rsidR="00EF4A47">
        <w:rPr>
          <w:szCs w:val="24"/>
          <w:lang w:val="hr-HR"/>
        </w:rPr>
        <w:t>ispunjavanju</w:t>
      </w:r>
      <w:r w:rsidR="00A63790">
        <w:rPr>
          <w:szCs w:val="24"/>
          <w:lang w:val="hr-HR"/>
        </w:rPr>
        <w:t xml:space="preserve"> </w:t>
      </w:r>
      <w:r w:rsidR="00816838">
        <w:rPr>
          <w:szCs w:val="24"/>
          <w:lang w:val="hr-HR"/>
        </w:rPr>
        <w:t xml:space="preserve">ostavlja rok od deset (10) dana </w:t>
      </w:r>
      <w:r w:rsidR="00A63790">
        <w:rPr>
          <w:szCs w:val="24"/>
          <w:lang w:val="hr-HR"/>
        </w:rPr>
        <w:t>od dana zaprimanja pisanog upozorenja na dostavu</w:t>
      </w:r>
      <w:r>
        <w:rPr>
          <w:szCs w:val="24"/>
          <w:lang w:val="hr-HR"/>
        </w:rPr>
        <w:t xml:space="preserve">. </w:t>
      </w:r>
    </w:p>
    <w:p w14:paraId="1319B5CE" w14:textId="3C1DAEFF" w:rsidR="00CE7420" w:rsidRDefault="00A63790" w:rsidP="00FD68BC">
      <w:pPr>
        <w:pStyle w:val="Tijeloteksta2"/>
        <w:numPr>
          <w:ilvl w:val="0"/>
          <w:numId w:val="63"/>
        </w:numPr>
        <w:spacing w:after="120" w:line="276" w:lineRule="auto"/>
        <w:ind w:left="425" w:hanging="425"/>
        <w:rPr>
          <w:szCs w:val="24"/>
          <w:lang w:val="hr-HR"/>
        </w:rPr>
      </w:pPr>
      <w:r>
        <w:rPr>
          <w:szCs w:val="24"/>
          <w:lang w:val="hr-HR"/>
        </w:rPr>
        <w:t xml:space="preserve">U slučaju da odabrani LAG ne dostavi Izjavu o </w:t>
      </w:r>
      <w:r w:rsidR="00EF4A47">
        <w:rPr>
          <w:szCs w:val="24"/>
          <w:lang w:val="hr-HR"/>
        </w:rPr>
        <w:t>ispunjavanju</w:t>
      </w:r>
      <w:r>
        <w:rPr>
          <w:szCs w:val="24"/>
          <w:lang w:val="hr-HR"/>
        </w:rPr>
        <w:t xml:space="preserve"> nakon pisanog upozorenja sukladno stavku </w:t>
      </w:r>
      <w:r w:rsidR="007D3FC3">
        <w:rPr>
          <w:szCs w:val="24"/>
          <w:lang w:val="hr-HR"/>
        </w:rPr>
        <w:t>5</w:t>
      </w:r>
      <w:r>
        <w:rPr>
          <w:szCs w:val="24"/>
          <w:lang w:val="hr-HR"/>
        </w:rPr>
        <w:t xml:space="preserve">. ovog članka, Agencija za plaćanja </w:t>
      </w:r>
      <w:r w:rsidR="007D3FC3">
        <w:rPr>
          <w:szCs w:val="24"/>
          <w:lang w:val="hr-HR"/>
        </w:rPr>
        <w:t>može</w:t>
      </w:r>
      <w:r>
        <w:rPr>
          <w:szCs w:val="24"/>
          <w:lang w:val="hr-HR"/>
        </w:rPr>
        <w:t xml:space="preserve"> raskinuti ovaj Sporazum sa svim pravnim posljedicama koj</w:t>
      </w:r>
      <w:r w:rsidR="001415AF">
        <w:rPr>
          <w:szCs w:val="24"/>
          <w:lang w:val="hr-HR"/>
        </w:rPr>
        <w:t>e</w:t>
      </w:r>
      <w:r>
        <w:rPr>
          <w:szCs w:val="24"/>
          <w:lang w:val="hr-HR"/>
        </w:rPr>
        <w:t xml:space="preserve"> iz njega proizlaze. </w:t>
      </w:r>
    </w:p>
    <w:p w14:paraId="5C605961" w14:textId="77777777" w:rsidR="00CD7B27" w:rsidRPr="00236E43" w:rsidRDefault="00CD7B27" w:rsidP="00FD68BC">
      <w:pPr>
        <w:pStyle w:val="Odlomakpopisa"/>
        <w:ind w:left="426"/>
      </w:pPr>
    </w:p>
    <w:p w14:paraId="7751CB42" w14:textId="77777777" w:rsidR="00335451" w:rsidRPr="00236E43" w:rsidRDefault="00E73B2F" w:rsidP="00B66C2C">
      <w:pPr>
        <w:spacing w:after="0"/>
        <w:jc w:val="center"/>
        <w:rPr>
          <w:rFonts w:ascii="Times New Roman" w:hAnsi="Times New Roman"/>
          <w:b/>
          <w:color w:val="000000"/>
          <w:sz w:val="24"/>
          <w:szCs w:val="24"/>
        </w:rPr>
      </w:pPr>
      <w:r w:rsidRPr="00236E43">
        <w:rPr>
          <w:rFonts w:ascii="Times New Roman" w:hAnsi="Times New Roman"/>
          <w:b/>
          <w:color w:val="000000"/>
          <w:sz w:val="24"/>
          <w:szCs w:val="24"/>
        </w:rPr>
        <w:t>K</w:t>
      </w:r>
      <w:r w:rsidR="00335451" w:rsidRPr="00236E43">
        <w:rPr>
          <w:rFonts w:ascii="Times New Roman" w:hAnsi="Times New Roman"/>
          <w:b/>
          <w:color w:val="000000"/>
          <w:sz w:val="24"/>
          <w:szCs w:val="24"/>
        </w:rPr>
        <w:t xml:space="preserve">ONTROLA KVALITETE RADA </w:t>
      </w:r>
      <w:r w:rsidR="009F0201" w:rsidRPr="00236E43">
        <w:rPr>
          <w:rFonts w:ascii="Times New Roman" w:hAnsi="Times New Roman"/>
          <w:b/>
          <w:color w:val="000000"/>
          <w:sz w:val="24"/>
          <w:szCs w:val="24"/>
        </w:rPr>
        <w:t xml:space="preserve">I </w:t>
      </w:r>
      <w:r w:rsidR="00B66C2C" w:rsidRPr="00236E43">
        <w:rPr>
          <w:rFonts w:ascii="Times New Roman" w:hAnsi="Times New Roman"/>
          <w:b/>
          <w:color w:val="000000"/>
          <w:sz w:val="24"/>
          <w:szCs w:val="24"/>
        </w:rPr>
        <w:t>ODGOVORNOST LAG-a</w:t>
      </w:r>
    </w:p>
    <w:p w14:paraId="17EF87D5" w14:textId="77777777" w:rsidR="0069170C" w:rsidRPr="0022776E" w:rsidRDefault="0069170C" w:rsidP="00B66C2C">
      <w:pPr>
        <w:spacing w:after="0"/>
        <w:jc w:val="center"/>
        <w:rPr>
          <w:rFonts w:ascii="Times New Roman" w:hAnsi="Times New Roman"/>
          <w:b/>
          <w:color w:val="000000"/>
          <w:sz w:val="24"/>
          <w:szCs w:val="24"/>
        </w:rPr>
      </w:pPr>
    </w:p>
    <w:p w14:paraId="5B3ABCBC" w14:textId="77777777" w:rsidR="00F30675" w:rsidRPr="0022776E" w:rsidRDefault="006B59C2">
      <w:pPr>
        <w:jc w:val="center"/>
        <w:rPr>
          <w:rFonts w:ascii="Times New Roman" w:hAnsi="Times New Roman"/>
          <w:b/>
          <w:color w:val="000000"/>
          <w:sz w:val="24"/>
          <w:szCs w:val="24"/>
        </w:rPr>
      </w:pPr>
      <w:r w:rsidRPr="0022776E">
        <w:rPr>
          <w:rFonts w:ascii="Times New Roman" w:hAnsi="Times New Roman"/>
          <w:b/>
          <w:color w:val="000000"/>
          <w:sz w:val="24"/>
          <w:szCs w:val="24"/>
        </w:rPr>
        <w:t>Kontrola kvalitete rada LAG-a</w:t>
      </w:r>
    </w:p>
    <w:p w14:paraId="776767A3" w14:textId="77777777" w:rsidR="00697E77" w:rsidRPr="00EF3744" w:rsidRDefault="00FD6402">
      <w:pPr>
        <w:jc w:val="center"/>
        <w:rPr>
          <w:rFonts w:ascii="Times New Roman" w:hAnsi="Times New Roman"/>
          <w:color w:val="000000"/>
          <w:sz w:val="24"/>
          <w:szCs w:val="24"/>
        </w:rPr>
      </w:pPr>
      <w:r w:rsidRPr="00EF3744">
        <w:rPr>
          <w:rFonts w:ascii="Times New Roman" w:hAnsi="Times New Roman"/>
          <w:color w:val="000000"/>
          <w:sz w:val="24"/>
          <w:szCs w:val="24"/>
        </w:rPr>
        <w:t xml:space="preserve">Članak </w:t>
      </w:r>
      <w:r w:rsidR="00816838">
        <w:rPr>
          <w:rFonts w:ascii="Times New Roman" w:hAnsi="Times New Roman"/>
          <w:color w:val="000000"/>
          <w:sz w:val="24"/>
          <w:szCs w:val="24"/>
        </w:rPr>
        <w:t>1</w:t>
      </w:r>
      <w:r w:rsidR="008E7745">
        <w:rPr>
          <w:rFonts w:ascii="Times New Roman" w:hAnsi="Times New Roman"/>
          <w:color w:val="000000"/>
          <w:sz w:val="24"/>
          <w:szCs w:val="24"/>
        </w:rPr>
        <w:t>1</w:t>
      </w:r>
      <w:r w:rsidR="006B59C2" w:rsidRPr="00EF3744">
        <w:rPr>
          <w:rFonts w:ascii="Times New Roman" w:hAnsi="Times New Roman"/>
          <w:color w:val="000000"/>
          <w:sz w:val="24"/>
          <w:szCs w:val="24"/>
        </w:rPr>
        <w:t>.</w:t>
      </w:r>
    </w:p>
    <w:p w14:paraId="54FFD545" w14:textId="77777777" w:rsidR="00A27B63" w:rsidRDefault="00A27B63" w:rsidP="0041089F">
      <w:pPr>
        <w:pStyle w:val="Odlomakpopisa"/>
        <w:numPr>
          <w:ilvl w:val="0"/>
          <w:numId w:val="32"/>
        </w:numPr>
        <w:tabs>
          <w:tab w:val="left" w:pos="426"/>
        </w:tabs>
        <w:spacing w:after="120"/>
        <w:ind w:left="425" w:hanging="425"/>
        <w:contextualSpacing w:val="0"/>
        <w:jc w:val="both"/>
        <w:rPr>
          <w:rFonts w:ascii="Times New Roman" w:hAnsi="Times New Roman"/>
          <w:color w:val="000000"/>
          <w:sz w:val="24"/>
          <w:szCs w:val="24"/>
          <w:lang w:val="hr-HR"/>
        </w:rPr>
      </w:pPr>
      <w:r w:rsidRPr="00236E43">
        <w:rPr>
          <w:rFonts w:ascii="Times New Roman" w:hAnsi="Times New Roman"/>
          <w:color w:val="000000"/>
          <w:sz w:val="24"/>
          <w:szCs w:val="24"/>
          <w:lang w:val="hr-HR"/>
        </w:rPr>
        <w:t xml:space="preserve">Cilj kontrole kvalitete rada </w:t>
      </w:r>
      <w:r>
        <w:rPr>
          <w:rFonts w:ascii="Times New Roman" w:hAnsi="Times New Roman"/>
          <w:color w:val="000000"/>
          <w:sz w:val="24"/>
          <w:szCs w:val="24"/>
          <w:lang w:val="hr-HR"/>
        </w:rPr>
        <w:t xml:space="preserve">odabranog </w:t>
      </w:r>
      <w:r w:rsidRPr="00236E43">
        <w:rPr>
          <w:rFonts w:ascii="Times New Roman" w:hAnsi="Times New Roman"/>
          <w:color w:val="000000"/>
          <w:sz w:val="24"/>
          <w:szCs w:val="24"/>
          <w:lang w:val="hr-HR"/>
        </w:rPr>
        <w:t xml:space="preserve">LAG-a je osigurati usklađenost provedbe delegiranih administrativnih provjera s pravilima Europske unije, nacionalnim propisima i drugim relevantnim pravilima primjenjivim na provođenje operacija putem odabrane LRS te kako bi Agencija za plaćanja </w:t>
      </w:r>
      <w:r>
        <w:rPr>
          <w:rFonts w:ascii="Times New Roman" w:hAnsi="Times New Roman"/>
          <w:color w:val="000000"/>
          <w:sz w:val="24"/>
          <w:szCs w:val="24"/>
          <w:lang w:val="hr-HR"/>
        </w:rPr>
        <w:t>potvrdila</w:t>
      </w:r>
      <w:r w:rsidRPr="00236E43">
        <w:rPr>
          <w:rFonts w:ascii="Times New Roman" w:hAnsi="Times New Roman"/>
          <w:color w:val="000000"/>
          <w:sz w:val="24"/>
          <w:szCs w:val="24"/>
          <w:lang w:val="hr-HR"/>
        </w:rPr>
        <w:t xml:space="preserve"> da odabrani LAG delegirane administrativne provjere obavlja </w:t>
      </w:r>
      <w:r>
        <w:rPr>
          <w:rFonts w:ascii="Times New Roman" w:hAnsi="Times New Roman"/>
          <w:color w:val="000000"/>
          <w:sz w:val="24"/>
          <w:szCs w:val="24"/>
          <w:lang w:val="hr-HR"/>
        </w:rPr>
        <w:t>u skladu s propisanim pravilima, zadovoljavajući odgovarajuće propisane standarde</w:t>
      </w:r>
      <w:r w:rsidRPr="00236E43">
        <w:rPr>
          <w:rFonts w:ascii="Times New Roman" w:hAnsi="Times New Roman"/>
          <w:color w:val="000000"/>
          <w:sz w:val="24"/>
          <w:szCs w:val="24"/>
          <w:lang w:val="hr-HR"/>
        </w:rPr>
        <w:t xml:space="preserve">.    </w:t>
      </w:r>
    </w:p>
    <w:p w14:paraId="75A5980C" w14:textId="7D572471" w:rsidR="00F61FF5" w:rsidRDefault="00AE2035" w:rsidP="0041089F">
      <w:pPr>
        <w:pStyle w:val="Odlomakpopisa"/>
        <w:numPr>
          <w:ilvl w:val="0"/>
          <w:numId w:val="32"/>
        </w:numPr>
        <w:tabs>
          <w:tab w:val="left" w:pos="426"/>
        </w:tabs>
        <w:spacing w:after="120"/>
        <w:ind w:left="425" w:hanging="425"/>
        <w:contextualSpacing w:val="0"/>
        <w:jc w:val="both"/>
        <w:rPr>
          <w:rFonts w:ascii="Times New Roman" w:hAnsi="Times New Roman"/>
          <w:color w:val="000000"/>
          <w:sz w:val="24"/>
          <w:szCs w:val="24"/>
          <w:lang w:val="hr-HR"/>
        </w:rPr>
      </w:pPr>
      <w:r w:rsidRPr="00236E43">
        <w:rPr>
          <w:rFonts w:ascii="Times New Roman" w:hAnsi="Times New Roman"/>
          <w:color w:val="000000"/>
          <w:sz w:val="24"/>
          <w:szCs w:val="24"/>
          <w:lang w:val="hr-HR"/>
        </w:rPr>
        <w:t xml:space="preserve">Agencija za plaćanja će kontrolirati </w:t>
      </w:r>
      <w:r w:rsidR="00E73B2F" w:rsidRPr="00236E43">
        <w:rPr>
          <w:rFonts w:ascii="Times New Roman" w:hAnsi="Times New Roman"/>
          <w:color w:val="000000"/>
          <w:sz w:val="24"/>
          <w:szCs w:val="24"/>
          <w:lang w:val="hr-HR"/>
        </w:rPr>
        <w:t xml:space="preserve">kvalitetu </w:t>
      </w:r>
      <w:r w:rsidRPr="00236E43">
        <w:rPr>
          <w:rFonts w:ascii="Times New Roman" w:hAnsi="Times New Roman"/>
          <w:color w:val="000000"/>
          <w:sz w:val="24"/>
          <w:szCs w:val="24"/>
          <w:lang w:val="hr-HR"/>
        </w:rPr>
        <w:t>rad</w:t>
      </w:r>
      <w:r w:rsidR="00E73B2F" w:rsidRPr="00236E43">
        <w:rPr>
          <w:rFonts w:ascii="Times New Roman" w:hAnsi="Times New Roman"/>
          <w:color w:val="000000"/>
          <w:sz w:val="24"/>
          <w:szCs w:val="24"/>
          <w:lang w:val="hr-HR"/>
        </w:rPr>
        <w:t>a</w:t>
      </w:r>
      <w:r w:rsidRPr="00236E43">
        <w:rPr>
          <w:rFonts w:ascii="Times New Roman" w:hAnsi="Times New Roman"/>
          <w:color w:val="000000"/>
          <w:sz w:val="24"/>
          <w:szCs w:val="24"/>
          <w:lang w:val="hr-HR"/>
        </w:rPr>
        <w:t xml:space="preserve"> odabranog LAG-a u provedbi delegiranih administrativnih provjera određenih</w:t>
      </w:r>
      <w:r w:rsidR="00865864">
        <w:rPr>
          <w:rFonts w:ascii="Times New Roman" w:hAnsi="Times New Roman"/>
          <w:color w:val="000000"/>
          <w:sz w:val="24"/>
          <w:szCs w:val="24"/>
          <w:lang w:val="hr-HR"/>
        </w:rPr>
        <w:t xml:space="preserve"> </w:t>
      </w:r>
      <w:r w:rsidRPr="00236E43">
        <w:rPr>
          <w:rFonts w:ascii="Times New Roman" w:hAnsi="Times New Roman"/>
          <w:color w:val="000000"/>
          <w:sz w:val="24"/>
          <w:szCs w:val="24"/>
          <w:lang w:val="hr-HR"/>
        </w:rPr>
        <w:t>člankom 5. ovog</w:t>
      </w:r>
      <w:r w:rsidR="004F4A25">
        <w:rPr>
          <w:rFonts w:ascii="Times New Roman" w:hAnsi="Times New Roman"/>
          <w:color w:val="000000"/>
          <w:sz w:val="24"/>
          <w:szCs w:val="24"/>
          <w:lang w:val="hr-HR"/>
        </w:rPr>
        <w:t>a</w:t>
      </w:r>
      <w:r w:rsidRPr="00236E43">
        <w:rPr>
          <w:rFonts w:ascii="Times New Roman" w:hAnsi="Times New Roman"/>
          <w:color w:val="000000"/>
          <w:sz w:val="24"/>
          <w:szCs w:val="24"/>
          <w:lang w:val="hr-HR"/>
        </w:rPr>
        <w:t xml:space="preserve"> Sporazuma</w:t>
      </w:r>
      <w:r w:rsidR="002466CA">
        <w:rPr>
          <w:rFonts w:ascii="Times New Roman" w:hAnsi="Times New Roman"/>
          <w:color w:val="000000"/>
          <w:sz w:val="24"/>
          <w:szCs w:val="24"/>
          <w:lang w:val="hr-HR"/>
        </w:rPr>
        <w:t>,</w:t>
      </w:r>
      <w:r w:rsidR="00E73B2F" w:rsidRPr="00236E43">
        <w:rPr>
          <w:rFonts w:ascii="Times New Roman" w:hAnsi="Times New Roman"/>
          <w:color w:val="000000"/>
          <w:sz w:val="24"/>
          <w:szCs w:val="24"/>
          <w:lang w:val="hr-HR"/>
        </w:rPr>
        <w:t xml:space="preserve"> ponavljajući administrativne provjere na osnovi uzorka tijekom administrativne kontrole Zahtjeva za potporu</w:t>
      </w:r>
      <w:r w:rsidR="00697B76">
        <w:rPr>
          <w:rFonts w:ascii="Times New Roman" w:hAnsi="Times New Roman"/>
          <w:color w:val="000000"/>
          <w:sz w:val="24"/>
          <w:szCs w:val="24"/>
          <w:lang w:val="hr-HR"/>
        </w:rPr>
        <w:t xml:space="preserve">, a </w:t>
      </w:r>
      <w:r w:rsidR="00695E4E">
        <w:rPr>
          <w:rFonts w:ascii="Times New Roman" w:hAnsi="Times New Roman"/>
          <w:color w:val="000000"/>
          <w:sz w:val="24"/>
          <w:szCs w:val="24"/>
          <w:lang w:val="hr-HR"/>
        </w:rPr>
        <w:t xml:space="preserve">sukladno svojim procedurama. </w:t>
      </w:r>
    </w:p>
    <w:p w14:paraId="6CC6F859" w14:textId="77777777" w:rsidR="00C05B6E" w:rsidRPr="00371C14" w:rsidRDefault="00D25CFA" w:rsidP="0002420F">
      <w:pPr>
        <w:pStyle w:val="Odlomakpopisa"/>
        <w:numPr>
          <w:ilvl w:val="0"/>
          <w:numId w:val="32"/>
        </w:numPr>
        <w:tabs>
          <w:tab w:val="left" w:pos="426"/>
        </w:tabs>
        <w:spacing w:after="120"/>
        <w:ind w:left="425" w:hanging="425"/>
        <w:contextualSpacing w:val="0"/>
        <w:jc w:val="both"/>
        <w:rPr>
          <w:rFonts w:ascii="Times New Roman" w:hAnsi="Times New Roman"/>
          <w:color w:val="000000"/>
          <w:sz w:val="24"/>
          <w:szCs w:val="24"/>
          <w:lang w:val="hr-HR"/>
        </w:rPr>
      </w:pPr>
      <w:r w:rsidRPr="00371C14">
        <w:rPr>
          <w:rFonts w:ascii="Times New Roman" w:hAnsi="Times New Roman"/>
          <w:color w:val="000000"/>
          <w:sz w:val="24"/>
          <w:szCs w:val="24"/>
          <w:lang w:val="hr-HR"/>
        </w:rPr>
        <w:t>K</w:t>
      </w:r>
      <w:r w:rsidR="00F61FF5" w:rsidRPr="00371C14">
        <w:rPr>
          <w:rFonts w:ascii="Times New Roman" w:hAnsi="Times New Roman"/>
          <w:color w:val="000000"/>
          <w:sz w:val="24"/>
          <w:szCs w:val="24"/>
          <w:lang w:val="hr-HR"/>
        </w:rPr>
        <w:t xml:space="preserve">ontrolu kvalitete rada odabranog LAG-a Agencija za </w:t>
      </w:r>
      <w:r w:rsidR="00F61FF5" w:rsidRPr="002932BD">
        <w:rPr>
          <w:rFonts w:ascii="Times New Roman" w:hAnsi="Times New Roman"/>
          <w:color w:val="000000"/>
          <w:sz w:val="24"/>
          <w:szCs w:val="24"/>
          <w:lang w:val="hr-HR"/>
        </w:rPr>
        <w:t>plaćanja može obavljati</w:t>
      </w:r>
      <w:r w:rsidR="00F61FF5" w:rsidRPr="00371C14">
        <w:rPr>
          <w:rFonts w:ascii="Times New Roman" w:hAnsi="Times New Roman"/>
          <w:color w:val="000000"/>
          <w:sz w:val="24"/>
          <w:szCs w:val="24"/>
          <w:lang w:val="hr-HR"/>
        </w:rPr>
        <w:t xml:space="preserve"> posjetom lokaciji na terenu, a sukladno svojim procedurama.  </w:t>
      </w:r>
    </w:p>
    <w:p w14:paraId="28324F11" w14:textId="77777777" w:rsidR="002334BC" w:rsidRPr="00A6178B" w:rsidRDefault="000C12BC" w:rsidP="00050CD3">
      <w:pPr>
        <w:pStyle w:val="Odlomakpopisa"/>
        <w:numPr>
          <w:ilvl w:val="0"/>
          <w:numId w:val="32"/>
        </w:numPr>
        <w:tabs>
          <w:tab w:val="left" w:pos="426"/>
        </w:tabs>
        <w:spacing w:after="120"/>
        <w:ind w:left="425" w:hanging="425"/>
        <w:contextualSpacing w:val="0"/>
        <w:jc w:val="both"/>
        <w:rPr>
          <w:b/>
        </w:rPr>
      </w:pPr>
      <w:r w:rsidRPr="00236E43">
        <w:rPr>
          <w:rFonts w:ascii="Times New Roman" w:hAnsi="Times New Roman"/>
          <w:color w:val="000000"/>
          <w:sz w:val="24"/>
          <w:szCs w:val="24"/>
          <w:lang w:val="hr-HR"/>
        </w:rPr>
        <w:t>Zahtjev</w:t>
      </w:r>
      <w:r w:rsidR="00431B47">
        <w:rPr>
          <w:rFonts w:ascii="Times New Roman" w:hAnsi="Times New Roman"/>
          <w:color w:val="000000"/>
          <w:sz w:val="24"/>
          <w:szCs w:val="24"/>
          <w:lang w:val="hr-HR"/>
        </w:rPr>
        <w:t>i</w:t>
      </w:r>
      <w:r w:rsidRPr="00236E43">
        <w:rPr>
          <w:rFonts w:ascii="Times New Roman" w:hAnsi="Times New Roman"/>
          <w:color w:val="000000"/>
          <w:sz w:val="24"/>
          <w:szCs w:val="24"/>
          <w:lang w:val="hr-HR"/>
        </w:rPr>
        <w:t xml:space="preserve"> za potporu</w:t>
      </w:r>
      <w:r w:rsidR="00120326">
        <w:rPr>
          <w:rFonts w:ascii="Times New Roman" w:hAnsi="Times New Roman"/>
          <w:color w:val="000000"/>
          <w:sz w:val="24"/>
          <w:szCs w:val="24"/>
          <w:lang w:val="hr-HR"/>
        </w:rPr>
        <w:t>,</w:t>
      </w:r>
      <w:r w:rsidRPr="00236E43">
        <w:rPr>
          <w:rFonts w:ascii="Times New Roman" w:hAnsi="Times New Roman"/>
          <w:color w:val="000000"/>
          <w:sz w:val="24"/>
          <w:szCs w:val="24"/>
          <w:lang w:val="hr-HR"/>
        </w:rPr>
        <w:t xml:space="preserve"> </w:t>
      </w:r>
      <w:r w:rsidR="00431B47">
        <w:rPr>
          <w:rFonts w:ascii="Times New Roman" w:hAnsi="Times New Roman"/>
          <w:color w:val="000000"/>
          <w:sz w:val="24"/>
          <w:szCs w:val="24"/>
          <w:lang w:val="hr-HR"/>
        </w:rPr>
        <w:t>kod kojih je</w:t>
      </w:r>
      <w:r w:rsidR="00020DE2">
        <w:rPr>
          <w:rFonts w:ascii="Times New Roman" w:hAnsi="Times New Roman"/>
          <w:color w:val="000000"/>
          <w:sz w:val="24"/>
          <w:szCs w:val="24"/>
          <w:lang w:val="hr-HR"/>
        </w:rPr>
        <w:t xml:space="preserve"> nakon provođenja radnji iz stavka </w:t>
      </w:r>
      <w:r w:rsidR="00A27B63">
        <w:rPr>
          <w:rFonts w:ascii="Times New Roman" w:hAnsi="Times New Roman"/>
          <w:color w:val="000000"/>
          <w:sz w:val="24"/>
          <w:szCs w:val="24"/>
          <w:lang w:val="hr-HR"/>
        </w:rPr>
        <w:t>2</w:t>
      </w:r>
      <w:r w:rsidR="00020DE2">
        <w:rPr>
          <w:rFonts w:ascii="Times New Roman" w:hAnsi="Times New Roman"/>
          <w:color w:val="000000"/>
          <w:sz w:val="24"/>
          <w:szCs w:val="24"/>
          <w:lang w:val="hr-HR"/>
        </w:rPr>
        <w:t xml:space="preserve">. </w:t>
      </w:r>
      <w:r w:rsidR="00F61FF5">
        <w:rPr>
          <w:rFonts w:ascii="Times New Roman" w:hAnsi="Times New Roman"/>
          <w:color w:val="000000"/>
          <w:sz w:val="24"/>
          <w:szCs w:val="24"/>
          <w:lang w:val="hr-HR"/>
        </w:rPr>
        <w:t xml:space="preserve">i 3. </w:t>
      </w:r>
      <w:r w:rsidR="00020DE2">
        <w:rPr>
          <w:rFonts w:ascii="Times New Roman" w:hAnsi="Times New Roman"/>
          <w:color w:val="000000"/>
          <w:sz w:val="24"/>
          <w:szCs w:val="24"/>
          <w:lang w:val="hr-HR"/>
        </w:rPr>
        <w:t>ovog članka</w:t>
      </w:r>
      <w:r w:rsidR="00431B47">
        <w:rPr>
          <w:rFonts w:ascii="Times New Roman" w:hAnsi="Times New Roman"/>
          <w:color w:val="000000"/>
          <w:sz w:val="24"/>
          <w:szCs w:val="24"/>
          <w:lang w:val="hr-HR"/>
        </w:rPr>
        <w:t xml:space="preserve"> </w:t>
      </w:r>
      <w:r w:rsidR="00C05B6E" w:rsidRPr="00236E43">
        <w:rPr>
          <w:rFonts w:ascii="Times New Roman" w:hAnsi="Times New Roman"/>
          <w:color w:val="000000"/>
          <w:sz w:val="24"/>
          <w:szCs w:val="24"/>
          <w:lang w:val="hr-HR"/>
        </w:rPr>
        <w:t>utvrđen</w:t>
      </w:r>
      <w:r w:rsidR="00CE373D">
        <w:rPr>
          <w:rFonts w:ascii="Times New Roman" w:hAnsi="Times New Roman"/>
          <w:color w:val="000000"/>
          <w:sz w:val="24"/>
          <w:szCs w:val="24"/>
          <w:lang w:val="hr-HR"/>
        </w:rPr>
        <w:t>o da delegirane administrativne provjere nisu obavljene na način propisan ovim Sporazumom</w:t>
      </w:r>
      <w:r w:rsidR="00020DE2">
        <w:rPr>
          <w:rFonts w:ascii="Times New Roman" w:hAnsi="Times New Roman"/>
          <w:color w:val="000000"/>
          <w:sz w:val="24"/>
          <w:szCs w:val="24"/>
          <w:lang w:val="hr-HR"/>
        </w:rPr>
        <w:t xml:space="preserve">, </w:t>
      </w:r>
      <w:r w:rsidR="007C7258" w:rsidRPr="00236E43">
        <w:rPr>
          <w:rFonts w:ascii="Times New Roman" w:hAnsi="Times New Roman"/>
          <w:color w:val="000000"/>
          <w:sz w:val="24"/>
          <w:szCs w:val="24"/>
          <w:lang w:val="hr-HR"/>
        </w:rPr>
        <w:t>neće biti pri</w:t>
      </w:r>
      <w:r w:rsidR="00C05B6E" w:rsidRPr="00236E43">
        <w:rPr>
          <w:rFonts w:ascii="Times New Roman" w:hAnsi="Times New Roman"/>
          <w:color w:val="000000"/>
          <w:sz w:val="24"/>
          <w:szCs w:val="24"/>
          <w:lang w:val="hr-HR"/>
        </w:rPr>
        <w:t xml:space="preserve">hvatljivi za sufinanciranje od strane Agencije za plaćanja.   </w:t>
      </w:r>
      <w:r w:rsidR="00E73B2F" w:rsidRPr="00236E43">
        <w:rPr>
          <w:rFonts w:ascii="Times New Roman" w:hAnsi="Times New Roman"/>
          <w:color w:val="000000"/>
          <w:sz w:val="24"/>
          <w:szCs w:val="24"/>
          <w:lang w:val="hr-HR"/>
        </w:rPr>
        <w:t xml:space="preserve"> </w:t>
      </w:r>
    </w:p>
    <w:p w14:paraId="5ABCA13B" w14:textId="77777777" w:rsidR="00D747BF" w:rsidRDefault="00D747BF" w:rsidP="00050CD3">
      <w:pPr>
        <w:spacing w:after="0"/>
        <w:rPr>
          <w:rFonts w:ascii="Times New Roman" w:hAnsi="Times New Roman"/>
          <w:b/>
          <w:color w:val="000000"/>
          <w:sz w:val="24"/>
          <w:szCs w:val="24"/>
        </w:rPr>
      </w:pPr>
    </w:p>
    <w:p w14:paraId="11824102" w14:textId="77777777" w:rsidR="007B758F" w:rsidRPr="008A469D" w:rsidRDefault="007B758F" w:rsidP="008E7745">
      <w:pPr>
        <w:spacing w:after="0"/>
        <w:jc w:val="center"/>
        <w:rPr>
          <w:b/>
          <w:color w:val="000000"/>
          <w:szCs w:val="24"/>
        </w:rPr>
      </w:pPr>
      <w:r>
        <w:rPr>
          <w:rFonts w:ascii="Times New Roman" w:hAnsi="Times New Roman"/>
          <w:b/>
          <w:color w:val="000000"/>
          <w:sz w:val="24"/>
          <w:szCs w:val="24"/>
        </w:rPr>
        <w:t>Suspenziv</w:t>
      </w:r>
      <w:r w:rsidRPr="007B758F">
        <w:rPr>
          <w:rFonts w:ascii="Times New Roman" w:hAnsi="Times New Roman"/>
          <w:b/>
          <w:color w:val="000000"/>
          <w:sz w:val="24"/>
          <w:szCs w:val="24"/>
        </w:rPr>
        <w:t>n</w:t>
      </w:r>
      <w:r>
        <w:rPr>
          <w:rFonts w:ascii="Times New Roman" w:hAnsi="Times New Roman"/>
          <w:b/>
          <w:color w:val="000000"/>
          <w:sz w:val="24"/>
          <w:szCs w:val="24"/>
        </w:rPr>
        <w:t>i</w:t>
      </w:r>
      <w:r w:rsidRPr="007B758F">
        <w:rPr>
          <w:rFonts w:ascii="Times New Roman" w:hAnsi="Times New Roman"/>
          <w:b/>
          <w:color w:val="000000"/>
          <w:sz w:val="24"/>
          <w:szCs w:val="24"/>
        </w:rPr>
        <w:t xml:space="preserve"> učinak</w:t>
      </w:r>
      <w:r>
        <w:rPr>
          <w:rFonts w:ascii="Times New Roman" w:hAnsi="Times New Roman"/>
          <w:b/>
          <w:color w:val="000000"/>
          <w:sz w:val="24"/>
          <w:szCs w:val="24"/>
        </w:rPr>
        <w:t xml:space="preserve"> prilikom</w:t>
      </w:r>
      <w:r w:rsidRPr="008A469D">
        <w:rPr>
          <w:rFonts w:ascii="Times New Roman" w:hAnsi="Times New Roman"/>
          <w:b/>
          <w:color w:val="000000"/>
          <w:sz w:val="24"/>
          <w:szCs w:val="24"/>
        </w:rPr>
        <w:t xml:space="preserve"> provedbe operacija</w:t>
      </w:r>
    </w:p>
    <w:p w14:paraId="4D04A4C5" w14:textId="77777777" w:rsidR="007B758F" w:rsidRPr="008A469D" w:rsidRDefault="007B758F" w:rsidP="008E7745">
      <w:pPr>
        <w:jc w:val="center"/>
        <w:rPr>
          <w:b/>
          <w:color w:val="000000"/>
          <w:szCs w:val="24"/>
        </w:rPr>
      </w:pPr>
      <w:r w:rsidRPr="008A469D">
        <w:rPr>
          <w:rFonts w:ascii="Times New Roman" w:hAnsi="Times New Roman"/>
          <w:b/>
          <w:color w:val="000000"/>
          <w:sz w:val="24"/>
          <w:szCs w:val="24"/>
        </w:rPr>
        <w:t>u okviru odabrane LRS</w:t>
      </w:r>
    </w:p>
    <w:p w14:paraId="4631F880" w14:textId="77777777" w:rsidR="00892D06" w:rsidRPr="00236E43" w:rsidRDefault="00892D06" w:rsidP="008A469D">
      <w:pPr>
        <w:jc w:val="center"/>
      </w:pPr>
      <w:r w:rsidRPr="00236E43">
        <w:rPr>
          <w:rFonts w:ascii="Times New Roman" w:hAnsi="Times New Roman"/>
          <w:color w:val="000000"/>
          <w:sz w:val="24"/>
          <w:szCs w:val="24"/>
        </w:rPr>
        <w:t xml:space="preserve">Članak </w:t>
      </w:r>
      <w:r w:rsidR="0069170C" w:rsidRPr="00236E43">
        <w:rPr>
          <w:rFonts w:ascii="Times New Roman" w:hAnsi="Times New Roman"/>
          <w:color w:val="000000"/>
          <w:sz w:val="24"/>
          <w:szCs w:val="24"/>
        </w:rPr>
        <w:t>1</w:t>
      </w:r>
      <w:r w:rsidR="008E7745">
        <w:rPr>
          <w:rFonts w:ascii="Times New Roman" w:hAnsi="Times New Roman"/>
          <w:color w:val="000000"/>
          <w:sz w:val="24"/>
          <w:szCs w:val="24"/>
        </w:rPr>
        <w:t>2</w:t>
      </w:r>
      <w:r w:rsidRPr="00236E43">
        <w:rPr>
          <w:rFonts w:ascii="Times New Roman" w:hAnsi="Times New Roman"/>
          <w:color w:val="000000"/>
          <w:sz w:val="24"/>
          <w:szCs w:val="24"/>
        </w:rPr>
        <w:t>.</w:t>
      </w:r>
      <w:r w:rsidR="00881A7E">
        <w:rPr>
          <w:rFonts w:ascii="Times New Roman" w:hAnsi="Times New Roman"/>
          <w:color w:val="000000"/>
          <w:sz w:val="24"/>
          <w:szCs w:val="24"/>
        </w:rPr>
        <w:t xml:space="preserve"> </w:t>
      </w:r>
    </w:p>
    <w:p w14:paraId="061725AA" w14:textId="77777777" w:rsidR="003E7A1F" w:rsidRPr="00050CD3" w:rsidRDefault="009B46BC" w:rsidP="008E7745">
      <w:pPr>
        <w:pStyle w:val="Odlomakpopisa"/>
        <w:numPr>
          <w:ilvl w:val="0"/>
          <w:numId w:val="25"/>
        </w:numPr>
        <w:spacing w:after="120"/>
        <w:ind w:left="426" w:hanging="426"/>
        <w:contextualSpacing w:val="0"/>
        <w:jc w:val="both"/>
        <w:rPr>
          <w:rFonts w:ascii="Times New Roman" w:hAnsi="Times New Roman"/>
          <w:color w:val="000000"/>
          <w:sz w:val="24"/>
          <w:szCs w:val="24"/>
          <w:lang w:val="hr-HR"/>
        </w:rPr>
      </w:pPr>
      <w:r w:rsidRPr="00695E4E">
        <w:rPr>
          <w:rFonts w:ascii="Times New Roman" w:hAnsi="Times New Roman"/>
          <w:color w:val="000000"/>
          <w:sz w:val="24"/>
          <w:szCs w:val="24"/>
          <w:lang w:val="hr-HR"/>
        </w:rPr>
        <w:t>Ako</w:t>
      </w:r>
      <w:r w:rsidR="00C05B6E" w:rsidRPr="00695E4E">
        <w:rPr>
          <w:rFonts w:ascii="Times New Roman" w:hAnsi="Times New Roman"/>
          <w:color w:val="000000"/>
          <w:sz w:val="24"/>
          <w:szCs w:val="24"/>
          <w:lang w:val="hr-HR"/>
        </w:rPr>
        <w:t xml:space="preserve"> se tijekom </w:t>
      </w:r>
      <w:r w:rsidR="003905B2" w:rsidRPr="00695E4E">
        <w:rPr>
          <w:rFonts w:ascii="Times New Roman" w:hAnsi="Times New Roman"/>
          <w:color w:val="000000"/>
          <w:sz w:val="24"/>
          <w:szCs w:val="24"/>
          <w:lang w:val="hr-HR"/>
        </w:rPr>
        <w:t>kontrole kvalitete rada LAG-a</w:t>
      </w:r>
      <w:r w:rsidR="00A517BD" w:rsidRPr="00695E4E">
        <w:rPr>
          <w:rFonts w:ascii="Times New Roman" w:hAnsi="Times New Roman"/>
          <w:color w:val="000000"/>
          <w:sz w:val="24"/>
          <w:szCs w:val="24"/>
          <w:lang w:val="hr-HR"/>
        </w:rPr>
        <w:t>,</w:t>
      </w:r>
      <w:r w:rsidR="00C05B6E" w:rsidRPr="00695E4E">
        <w:rPr>
          <w:rFonts w:ascii="Times New Roman" w:hAnsi="Times New Roman"/>
          <w:color w:val="000000"/>
          <w:sz w:val="24"/>
          <w:szCs w:val="24"/>
          <w:lang w:val="hr-HR"/>
        </w:rPr>
        <w:t xml:space="preserve"> </w:t>
      </w:r>
      <w:r w:rsidR="009F0201" w:rsidRPr="00695E4E">
        <w:rPr>
          <w:rFonts w:ascii="Times New Roman" w:hAnsi="Times New Roman"/>
          <w:color w:val="000000"/>
          <w:sz w:val="24"/>
          <w:szCs w:val="24"/>
          <w:lang w:val="hr-HR"/>
        </w:rPr>
        <w:t xml:space="preserve">sukladno članku </w:t>
      </w:r>
      <w:r w:rsidR="00D857DA" w:rsidRPr="00695E4E">
        <w:rPr>
          <w:rFonts w:ascii="Times New Roman" w:hAnsi="Times New Roman"/>
          <w:color w:val="000000"/>
          <w:sz w:val="24"/>
          <w:szCs w:val="24"/>
          <w:lang w:val="hr-HR"/>
        </w:rPr>
        <w:t>1</w:t>
      </w:r>
      <w:r w:rsidR="008E7745">
        <w:rPr>
          <w:rFonts w:ascii="Times New Roman" w:hAnsi="Times New Roman"/>
          <w:color w:val="000000"/>
          <w:sz w:val="24"/>
          <w:szCs w:val="24"/>
          <w:lang w:val="hr-HR"/>
        </w:rPr>
        <w:t>1</w:t>
      </w:r>
      <w:r w:rsidR="00C05B6E" w:rsidRPr="00695E4E">
        <w:rPr>
          <w:rFonts w:ascii="Times New Roman" w:hAnsi="Times New Roman"/>
          <w:color w:val="000000"/>
          <w:sz w:val="24"/>
          <w:szCs w:val="24"/>
          <w:lang w:val="hr-HR"/>
        </w:rPr>
        <w:t>. ovog</w:t>
      </w:r>
      <w:r w:rsidR="004E4C12" w:rsidRPr="00695E4E">
        <w:rPr>
          <w:rFonts w:ascii="Times New Roman" w:hAnsi="Times New Roman"/>
          <w:color w:val="000000"/>
          <w:sz w:val="24"/>
          <w:szCs w:val="24"/>
          <w:lang w:val="hr-HR"/>
        </w:rPr>
        <w:t xml:space="preserve"> Sporazuma</w:t>
      </w:r>
      <w:r w:rsidR="00A517BD" w:rsidRPr="00695E4E">
        <w:rPr>
          <w:rFonts w:ascii="Times New Roman" w:hAnsi="Times New Roman"/>
          <w:color w:val="000000"/>
          <w:sz w:val="24"/>
          <w:szCs w:val="24"/>
          <w:lang w:val="hr-HR"/>
        </w:rPr>
        <w:t>,</w:t>
      </w:r>
      <w:r w:rsidR="00C05B6E" w:rsidRPr="00695E4E">
        <w:rPr>
          <w:rFonts w:ascii="Times New Roman" w:hAnsi="Times New Roman"/>
          <w:color w:val="000000"/>
          <w:sz w:val="24"/>
          <w:szCs w:val="24"/>
          <w:lang w:val="hr-HR"/>
        </w:rPr>
        <w:t xml:space="preserve"> utvrdi da odabrani LAG ne ispunjava svoje sporazumne obveze,</w:t>
      </w:r>
      <w:r w:rsidR="00D50C5B" w:rsidRPr="00695E4E">
        <w:t xml:space="preserve"> </w:t>
      </w:r>
      <w:r w:rsidR="00A37848" w:rsidRPr="00236E43">
        <w:rPr>
          <w:rFonts w:ascii="Times New Roman" w:hAnsi="Times New Roman"/>
          <w:color w:val="000000"/>
          <w:sz w:val="24"/>
          <w:szCs w:val="24"/>
          <w:lang w:val="hr-HR"/>
        </w:rPr>
        <w:t>Agencija za plaćanja će</w:t>
      </w:r>
      <w:r w:rsidR="00A37848" w:rsidRPr="00D50C5B">
        <w:t xml:space="preserve"> </w:t>
      </w:r>
      <w:r w:rsidR="00A37848">
        <w:rPr>
          <w:rFonts w:ascii="Times New Roman" w:hAnsi="Times New Roman"/>
          <w:color w:val="000000"/>
          <w:sz w:val="24"/>
          <w:szCs w:val="24"/>
          <w:lang w:val="hr-HR"/>
        </w:rPr>
        <w:t xml:space="preserve">odabranom </w:t>
      </w:r>
      <w:r w:rsidR="00A37848" w:rsidRPr="00D50C5B">
        <w:rPr>
          <w:rFonts w:ascii="Times New Roman" w:hAnsi="Times New Roman"/>
          <w:color w:val="000000"/>
          <w:sz w:val="24"/>
          <w:szCs w:val="24"/>
          <w:lang w:val="hr-HR"/>
        </w:rPr>
        <w:t>LAG</w:t>
      </w:r>
      <w:r w:rsidR="00A37848">
        <w:rPr>
          <w:rFonts w:ascii="Times New Roman" w:hAnsi="Times New Roman"/>
          <w:color w:val="000000"/>
          <w:sz w:val="24"/>
          <w:szCs w:val="24"/>
          <w:lang w:val="hr-HR"/>
        </w:rPr>
        <w:t>-u</w:t>
      </w:r>
      <w:r w:rsidR="00A37848" w:rsidRPr="00D50C5B">
        <w:rPr>
          <w:rFonts w:ascii="Times New Roman" w:hAnsi="Times New Roman"/>
          <w:color w:val="000000"/>
          <w:sz w:val="24"/>
          <w:szCs w:val="24"/>
          <w:lang w:val="hr-HR"/>
        </w:rPr>
        <w:t xml:space="preserve"> </w:t>
      </w:r>
      <w:r w:rsidR="00A37848" w:rsidRPr="00236E43">
        <w:rPr>
          <w:rFonts w:ascii="Times New Roman" w:hAnsi="Times New Roman"/>
          <w:color w:val="000000"/>
          <w:sz w:val="24"/>
          <w:szCs w:val="24"/>
          <w:lang w:val="hr-HR"/>
        </w:rPr>
        <w:t>uputiti pisano upozorenje na ispunjenje sporazumnih obveza</w:t>
      </w:r>
      <w:r w:rsidR="00A37848">
        <w:rPr>
          <w:rFonts w:ascii="Times New Roman" w:hAnsi="Times New Roman"/>
          <w:color w:val="000000"/>
          <w:sz w:val="24"/>
          <w:szCs w:val="24"/>
          <w:lang w:val="hr-HR"/>
        </w:rPr>
        <w:t>.</w:t>
      </w:r>
      <w:r w:rsidR="00A37848" w:rsidRPr="00695E4E" w:rsidDel="00A37848">
        <w:rPr>
          <w:rFonts w:ascii="Times New Roman" w:hAnsi="Times New Roman"/>
          <w:color w:val="000000"/>
          <w:sz w:val="24"/>
          <w:szCs w:val="24"/>
          <w:lang w:val="hr-HR"/>
        </w:rPr>
        <w:t xml:space="preserve"> </w:t>
      </w:r>
      <w:r w:rsidR="00D50C5B" w:rsidRPr="00695E4E">
        <w:rPr>
          <w:rFonts w:ascii="Times New Roman" w:hAnsi="Times New Roman"/>
          <w:color w:val="000000"/>
          <w:sz w:val="24"/>
          <w:szCs w:val="24"/>
          <w:lang w:val="hr-HR"/>
        </w:rPr>
        <w:t xml:space="preserve"> </w:t>
      </w:r>
    </w:p>
    <w:p w14:paraId="410C9218" w14:textId="77777777" w:rsidR="00BA70F3" w:rsidRPr="00236E43" w:rsidRDefault="00FF7790" w:rsidP="004731BB">
      <w:pPr>
        <w:pStyle w:val="Odlomakpopisa"/>
        <w:numPr>
          <w:ilvl w:val="0"/>
          <w:numId w:val="25"/>
        </w:numPr>
        <w:spacing w:after="120"/>
        <w:ind w:left="426" w:hanging="426"/>
        <w:contextualSpacing w:val="0"/>
        <w:jc w:val="both"/>
        <w:rPr>
          <w:rFonts w:ascii="Times New Roman" w:hAnsi="Times New Roman"/>
          <w:color w:val="000000"/>
          <w:sz w:val="24"/>
          <w:szCs w:val="24"/>
          <w:lang w:val="hr-HR"/>
        </w:rPr>
      </w:pPr>
      <w:r w:rsidRPr="00F768AF">
        <w:rPr>
          <w:rFonts w:ascii="Times New Roman" w:hAnsi="Times New Roman"/>
          <w:color w:val="000000"/>
          <w:sz w:val="24"/>
          <w:szCs w:val="24"/>
          <w:lang w:val="hr-HR"/>
        </w:rPr>
        <w:t>P</w:t>
      </w:r>
      <w:r w:rsidR="007745FB" w:rsidRPr="00F768AF">
        <w:rPr>
          <w:rFonts w:ascii="Times New Roman" w:hAnsi="Times New Roman"/>
          <w:color w:val="000000"/>
          <w:sz w:val="24"/>
          <w:szCs w:val="24"/>
          <w:lang w:val="hr-HR"/>
        </w:rPr>
        <w:t>isano upozorenj</w:t>
      </w:r>
      <w:r w:rsidRPr="00F768AF">
        <w:rPr>
          <w:rFonts w:ascii="Times New Roman" w:hAnsi="Times New Roman"/>
          <w:color w:val="000000"/>
          <w:sz w:val="24"/>
          <w:szCs w:val="24"/>
          <w:lang w:val="hr-HR"/>
        </w:rPr>
        <w:t>e</w:t>
      </w:r>
      <w:r w:rsidR="00A37848" w:rsidRPr="00F768AF">
        <w:rPr>
          <w:rFonts w:ascii="Times New Roman" w:hAnsi="Times New Roman"/>
          <w:color w:val="000000"/>
          <w:sz w:val="24"/>
          <w:szCs w:val="24"/>
          <w:lang w:val="hr-HR"/>
        </w:rPr>
        <w:t xml:space="preserve"> iz</w:t>
      </w:r>
      <w:r w:rsidR="00A37848">
        <w:rPr>
          <w:rFonts w:ascii="Times New Roman" w:hAnsi="Times New Roman"/>
          <w:color w:val="000000"/>
          <w:sz w:val="24"/>
          <w:szCs w:val="24"/>
          <w:lang w:val="hr-HR"/>
        </w:rPr>
        <w:t xml:space="preserve"> stavka 1. ovog članka</w:t>
      </w:r>
      <w:r w:rsidR="00892D06" w:rsidRPr="00236E43">
        <w:rPr>
          <w:rFonts w:ascii="Times New Roman" w:hAnsi="Times New Roman"/>
          <w:color w:val="000000"/>
          <w:sz w:val="24"/>
          <w:szCs w:val="24"/>
          <w:lang w:val="hr-HR"/>
        </w:rPr>
        <w:t xml:space="preserve"> </w:t>
      </w:r>
      <w:r w:rsidR="003920AE">
        <w:rPr>
          <w:rFonts w:ascii="Times New Roman" w:hAnsi="Times New Roman"/>
          <w:color w:val="000000"/>
          <w:sz w:val="24"/>
          <w:szCs w:val="24"/>
          <w:lang w:val="hr-HR"/>
        </w:rPr>
        <w:t xml:space="preserve">sadrži </w:t>
      </w:r>
      <w:r w:rsidR="00BA70F3" w:rsidRPr="00236E43">
        <w:rPr>
          <w:rFonts w:ascii="Times New Roman" w:hAnsi="Times New Roman"/>
          <w:color w:val="000000"/>
          <w:sz w:val="24"/>
          <w:szCs w:val="24"/>
          <w:lang w:val="hr-HR"/>
        </w:rPr>
        <w:t>utvrđen</w:t>
      </w:r>
      <w:r w:rsidR="009169DB">
        <w:rPr>
          <w:rFonts w:ascii="Times New Roman" w:hAnsi="Times New Roman"/>
          <w:color w:val="000000"/>
          <w:sz w:val="24"/>
          <w:szCs w:val="24"/>
          <w:lang w:val="hr-HR"/>
        </w:rPr>
        <w:t>e</w:t>
      </w:r>
      <w:r w:rsidR="00BA70F3" w:rsidRPr="00236E43">
        <w:rPr>
          <w:rFonts w:ascii="Times New Roman" w:hAnsi="Times New Roman"/>
          <w:color w:val="000000"/>
          <w:sz w:val="24"/>
          <w:szCs w:val="24"/>
          <w:lang w:val="hr-HR"/>
        </w:rPr>
        <w:t xml:space="preserve"> činjeni</w:t>
      </w:r>
      <w:r w:rsidR="009169DB">
        <w:rPr>
          <w:rFonts w:ascii="Times New Roman" w:hAnsi="Times New Roman"/>
          <w:color w:val="000000"/>
          <w:sz w:val="24"/>
          <w:szCs w:val="24"/>
          <w:lang w:val="hr-HR"/>
        </w:rPr>
        <w:t>ce</w:t>
      </w:r>
      <w:r w:rsidR="00BA70F3" w:rsidRPr="00236E43">
        <w:rPr>
          <w:rFonts w:ascii="Times New Roman" w:hAnsi="Times New Roman"/>
          <w:color w:val="000000"/>
          <w:sz w:val="24"/>
          <w:szCs w:val="24"/>
          <w:lang w:val="hr-HR"/>
        </w:rPr>
        <w:t xml:space="preserve"> koj</w:t>
      </w:r>
      <w:r w:rsidR="009169DB">
        <w:rPr>
          <w:rFonts w:ascii="Times New Roman" w:hAnsi="Times New Roman"/>
          <w:color w:val="000000"/>
          <w:sz w:val="24"/>
          <w:szCs w:val="24"/>
          <w:lang w:val="hr-HR"/>
        </w:rPr>
        <w:t>e</w:t>
      </w:r>
      <w:r w:rsidR="00BA70F3" w:rsidRPr="00236E43">
        <w:rPr>
          <w:rFonts w:ascii="Times New Roman" w:hAnsi="Times New Roman"/>
          <w:color w:val="000000"/>
          <w:sz w:val="24"/>
          <w:szCs w:val="24"/>
          <w:lang w:val="hr-HR"/>
        </w:rPr>
        <w:t xml:space="preserve"> su dovel</w:t>
      </w:r>
      <w:r w:rsidR="009169DB">
        <w:rPr>
          <w:rFonts w:ascii="Times New Roman" w:hAnsi="Times New Roman"/>
          <w:color w:val="000000"/>
          <w:sz w:val="24"/>
          <w:szCs w:val="24"/>
          <w:lang w:val="hr-HR"/>
        </w:rPr>
        <w:t>e</w:t>
      </w:r>
      <w:r w:rsidR="00BA70F3" w:rsidRPr="00236E43">
        <w:rPr>
          <w:rFonts w:ascii="Times New Roman" w:hAnsi="Times New Roman"/>
          <w:color w:val="000000"/>
          <w:sz w:val="24"/>
          <w:szCs w:val="24"/>
          <w:lang w:val="hr-HR"/>
        </w:rPr>
        <w:t xml:space="preserve"> do neispunjavanja </w:t>
      </w:r>
      <w:r w:rsidR="00537390">
        <w:rPr>
          <w:rFonts w:ascii="Times New Roman" w:hAnsi="Times New Roman"/>
          <w:color w:val="000000"/>
          <w:sz w:val="24"/>
          <w:szCs w:val="24"/>
          <w:lang w:val="hr-HR"/>
        </w:rPr>
        <w:t>obveza propisanih ovim</w:t>
      </w:r>
      <w:r w:rsidR="00BA70F3" w:rsidRPr="00236E43">
        <w:rPr>
          <w:rFonts w:ascii="Times New Roman" w:hAnsi="Times New Roman"/>
          <w:color w:val="000000"/>
          <w:sz w:val="24"/>
          <w:szCs w:val="24"/>
          <w:lang w:val="hr-HR"/>
        </w:rPr>
        <w:t xml:space="preserve"> Sporazumom</w:t>
      </w:r>
      <w:r w:rsidR="00D23AA3">
        <w:rPr>
          <w:rFonts w:ascii="Times New Roman" w:hAnsi="Times New Roman"/>
          <w:color w:val="000000"/>
          <w:sz w:val="24"/>
          <w:szCs w:val="24"/>
          <w:lang w:val="hr-HR"/>
        </w:rPr>
        <w:t xml:space="preserve"> </w:t>
      </w:r>
      <w:r w:rsidR="00E9257B">
        <w:rPr>
          <w:rFonts w:ascii="Times New Roman" w:hAnsi="Times New Roman"/>
          <w:color w:val="000000"/>
          <w:sz w:val="24"/>
          <w:szCs w:val="24"/>
          <w:lang w:val="hr-HR"/>
        </w:rPr>
        <w:t>te</w:t>
      </w:r>
      <w:r w:rsidR="00D23AA3">
        <w:rPr>
          <w:rFonts w:ascii="Times New Roman" w:hAnsi="Times New Roman"/>
          <w:color w:val="000000"/>
          <w:sz w:val="24"/>
          <w:szCs w:val="24"/>
          <w:lang w:val="hr-HR"/>
        </w:rPr>
        <w:t xml:space="preserve"> preporuke za postupanja prilikom otklanjan</w:t>
      </w:r>
      <w:r w:rsidR="00E9257B">
        <w:rPr>
          <w:rFonts w:ascii="Times New Roman" w:hAnsi="Times New Roman"/>
          <w:color w:val="000000"/>
          <w:sz w:val="24"/>
          <w:szCs w:val="24"/>
          <w:lang w:val="hr-HR"/>
        </w:rPr>
        <w:t>j</w:t>
      </w:r>
      <w:r w:rsidR="00D23AA3">
        <w:rPr>
          <w:rFonts w:ascii="Times New Roman" w:hAnsi="Times New Roman"/>
          <w:color w:val="000000"/>
          <w:sz w:val="24"/>
          <w:szCs w:val="24"/>
          <w:lang w:val="hr-HR"/>
        </w:rPr>
        <w:t>a nedostataka u sustavu upravljanja i kontrole</w:t>
      </w:r>
      <w:r w:rsidR="00BA70F3" w:rsidRPr="00236E43">
        <w:rPr>
          <w:rFonts w:ascii="Times New Roman" w:hAnsi="Times New Roman"/>
          <w:color w:val="000000"/>
          <w:sz w:val="24"/>
          <w:szCs w:val="24"/>
          <w:lang w:val="hr-HR"/>
        </w:rPr>
        <w:t xml:space="preserve">.  </w:t>
      </w:r>
    </w:p>
    <w:p w14:paraId="1A4D8A6C" w14:textId="77777777" w:rsidR="00BB7983" w:rsidRDefault="00BA70F3" w:rsidP="004731BB">
      <w:pPr>
        <w:pStyle w:val="Odlomakpopisa"/>
        <w:numPr>
          <w:ilvl w:val="0"/>
          <w:numId w:val="25"/>
        </w:numPr>
        <w:spacing w:after="120"/>
        <w:ind w:left="426" w:hanging="426"/>
        <w:contextualSpacing w:val="0"/>
        <w:jc w:val="both"/>
        <w:rPr>
          <w:rFonts w:ascii="Times New Roman" w:hAnsi="Times New Roman"/>
          <w:color w:val="000000"/>
          <w:sz w:val="24"/>
          <w:szCs w:val="24"/>
          <w:lang w:val="hr-HR"/>
        </w:rPr>
      </w:pPr>
      <w:r w:rsidRPr="00236E43">
        <w:rPr>
          <w:rFonts w:ascii="Times New Roman" w:hAnsi="Times New Roman"/>
          <w:color w:val="000000"/>
          <w:sz w:val="24"/>
          <w:szCs w:val="24"/>
          <w:lang w:val="hr-HR"/>
        </w:rPr>
        <w:t>Odabr</w:t>
      </w:r>
      <w:r w:rsidR="006E610B" w:rsidRPr="00236E43">
        <w:rPr>
          <w:rFonts w:ascii="Times New Roman" w:hAnsi="Times New Roman"/>
          <w:color w:val="000000"/>
          <w:sz w:val="24"/>
          <w:szCs w:val="24"/>
          <w:lang w:val="hr-HR"/>
        </w:rPr>
        <w:t>a</w:t>
      </w:r>
      <w:r w:rsidRPr="00236E43">
        <w:rPr>
          <w:rFonts w:ascii="Times New Roman" w:hAnsi="Times New Roman"/>
          <w:color w:val="000000"/>
          <w:sz w:val="24"/>
          <w:szCs w:val="24"/>
          <w:lang w:val="hr-HR"/>
        </w:rPr>
        <w:t>ni LAG</w:t>
      </w:r>
      <w:r w:rsidR="00892D06" w:rsidRPr="00236E43">
        <w:rPr>
          <w:rFonts w:ascii="Times New Roman" w:hAnsi="Times New Roman"/>
          <w:color w:val="000000"/>
          <w:sz w:val="24"/>
          <w:szCs w:val="24"/>
          <w:lang w:val="hr-HR"/>
        </w:rPr>
        <w:t xml:space="preserve"> </w:t>
      </w:r>
      <w:r w:rsidR="009169DB">
        <w:rPr>
          <w:rFonts w:ascii="Times New Roman" w:hAnsi="Times New Roman"/>
          <w:color w:val="000000"/>
          <w:sz w:val="24"/>
          <w:szCs w:val="24"/>
          <w:lang w:val="hr-HR"/>
        </w:rPr>
        <w:t>je obvezan</w:t>
      </w:r>
      <w:r w:rsidR="00D23AA3">
        <w:rPr>
          <w:rFonts w:ascii="Times New Roman" w:hAnsi="Times New Roman"/>
          <w:color w:val="000000"/>
          <w:sz w:val="24"/>
          <w:szCs w:val="24"/>
          <w:lang w:val="hr-HR"/>
        </w:rPr>
        <w:t xml:space="preserve"> </w:t>
      </w:r>
      <w:r w:rsidR="00DF2B0C" w:rsidRPr="00236E43">
        <w:rPr>
          <w:rFonts w:ascii="Times New Roman" w:hAnsi="Times New Roman"/>
          <w:color w:val="000000"/>
          <w:sz w:val="24"/>
          <w:szCs w:val="24"/>
          <w:lang w:val="hr-HR"/>
        </w:rPr>
        <w:t>u roku od deset</w:t>
      </w:r>
      <w:r w:rsidR="00D23AA3">
        <w:rPr>
          <w:rFonts w:ascii="Times New Roman" w:hAnsi="Times New Roman"/>
          <w:color w:val="000000"/>
          <w:sz w:val="24"/>
          <w:szCs w:val="24"/>
          <w:lang w:val="hr-HR"/>
        </w:rPr>
        <w:t xml:space="preserve"> (10)</w:t>
      </w:r>
      <w:r w:rsidR="00DF2B0C" w:rsidRPr="00236E43">
        <w:rPr>
          <w:rFonts w:ascii="Times New Roman" w:hAnsi="Times New Roman"/>
          <w:color w:val="000000"/>
          <w:sz w:val="24"/>
          <w:szCs w:val="24"/>
          <w:lang w:val="hr-HR"/>
        </w:rPr>
        <w:t xml:space="preserve"> </w:t>
      </w:r>
      <w:r w:rsidRPr="00236E43">
        <w:rPr>
          <w:rFonts w:ascii="Times New Roman" w:hAnsi="Times New Roman"/>
          <w:color w:val="000000"/>
          <w:sz w:val="24"/>
          <w:szCs w:val="24"/>
          <w:lang w:val="hr-HR"/>
        </w:rPr>
        <w:t>dana od dana zaprimanja p</w:t>
      </w:r>
      <w:r w:rsidR="007745FB" w:rsidRPr="00236E43">
        <w:rPr>
          <w:rFonts w:ascii="Times New Roman" w:hAnsi="Times New Roman"/>
          <w:color w:val="000000"/>
          <w:sz w:val="24"/>
          <w:szCs w:val="24"/>
          <w:lang w:val="hr-HR"/>
        </w:rPr>
        <w:t>isanog upozorenja</w:t>
      </w:r>
      <w:r w:rsidR="003C4623" w:rsidRPr="00236E43">
        <w:rPr>
          <w:rFonts w:ascii="Times New Roman" w:hAnsi="Times New Roman"/>
          <w:color w:val="000000"/>
          <w:sz w:val="24"/>
          <w:szCs w:val="24"/>
          <w:lang w:val="hr-HR"/>
        </w:rPr>
        <w:t xml:space="preserve"> ispu</w:t>
      </w:r>
      <w:r w:rsidR="009169DB">
        <w:rPr>
          <w:rFonts w:ascii="Times New Roman" w:hAnsi="Times New Roman"/>
          <w:color w:val="000000"/>
          <w:sz w:val="24"/>
          <w:szCs w:val="24"/>
          <w:lang w:val="hr-HR"/>
        </w:rPr>
        <w:t>niti</w:t>
      </w:r>
      <w:r w:rsidR="0070012A">
        <w:rPr>
          <w:rFonts w:ascii="Times New Roman" w:hAnsi="Times New Roman"/>
          <w:color w:val="000000"/>
          <w:sz w:val="24"/>
          <w:szCs w:val="24"/>
          <w:lang w:val="hr-HR"/>
        </w:rPr>
        <w:t xml:space="preserve"> </w:t>
      </w:r>
      <w:r w:rsidRPr="00236E43">
        <w:rPr>
          <w:rFonts w:ascii="Times New Roman" w:hAnsi="Times New Roman"/>
          <w:color w:val="000000"/>
          <w:sz w:val="24"/>
          <w:szCs w:val="24"/>
          <w:lang w:val="hr-HR"/>
        </w:rPr>
        <w:t>obvez</w:t>
      </w:r>
      <w:r w:rsidR="009169DB">
        <w:rPr>
          <w:rFonts w:ascii="Times New Roman" w:hAnsi="Times New Roman"/>
          <w:color w:val="000000"/>
          <w:sz w:val="24"/>
          <w:szCs w:val="24"/>
          <w:lang w:val="hr-HR"/>
        </w:rPr>
        <w:t xml:space="preserve">e i </w:t>
      </w:r>
      <w:r w:rsidRPr="00236E43">
        <w:rPr>
          <w:rFonts w:ascii="Times New Roman" w:hAnsi="Times New Roman"/>
          <w:color w:val="000000"/>
          <w:sz w:val="24"/>
          <w:szCs w:val="24"/>
          <w:lang w:val="hr-HR"/>
        </w:rPr>
        <w:t>otkloniti</w:t>
      </w:r>
      <w:r w:rsidR="006E610B" w:rsidRPr="00236E43">
        <w:rPr>
          <w:rFonts w:ascii="Times New Roman" w:hAnsi="Times New Roman"/>
          <w:color w:val="000000"/>
          <w:sz w:val="24"/>
          <w:szCs w:val="24"/>
          <w:lang w:val="hr-HR"/>
        </w:rPr>
        <w:t xml:space="preserve"> </w:t>
      </w:r>
      <w:r w:rsidRPr="00236E43">
        <w:rPr>
          <w:rFonts w:ascii="Times New Roman" w:hAnsi="Times New Roman"/>
          <w:color w:val="000000"/>
          <w:sz w:val="24"/>
          <w:szCs w:val="24"/>
          <w:lang w:val="hr-HR"/>
        </w:rPr>
        <w:t>nedostatke u sustavu upravljanja i kontrole</w:t>
      </w:r>
      <w:r w:rsidR="006E610B" w:rsidRPr="00236E43">
        <w:rPr>
          <w:rFonts w:ascii="Times New Roman" w:hAnsi="Times New Roman"/>
          <w:color w:val="000000"/>
          <w:sz w:val="24"/>
          <w:szCs w:val="24"/>
          <w:lang w:val="hr-HR"/>
        </w:rPr>
        <w:t xml:space="preserve"> ili navesti planirane radnje </w:t>
      </w:r>
      <w:r w:rsidR="003C4623" w:rsidRPr="00236E43">
        <w:rPr>
          <w:rFonts w:ascii="Times New Roman" w:hAnsi="Times New Roman"/>
          <w:color w:val="000000"/>
          <w:sz w:val="24"/>
          <w:szCs w:val="24"/>
          <w:lang w:val="hr-HR"/>
        </w:rPr>
        <w:t>i rok</w:t>
      </w:r>
      <w:r w:rsidR="00D9587B" w:rsidRPr="00236E43">
        <w:rPr>
          <w:rFonts w:ascii="Times New Roman" w:hAnsi="Times New Roman"/>
          <w:color w:val="000000"/>
          <w:sz w:val="24"/>
          <w:szCs w:val="24"/>
          <w:lang w:val="hr-HR"/>
        </w:rPr>
        <w:t xml:space="preserve"> u kojem planira </w:t>
      </w:r>
      <w:r w:rsidR="006E610B" w:rsidRPr="00236E43">
        <w:rPr>
          <w:rFonts w:ascii="Times New Roman" w:hAnsi="Times New Roman"/>
          <w:color w:val="000000"/>
          <w:sz w:val="24"/>
          <w:szCs w:val="24"/>
          <w:lang w:val="hr-HR"/>
        </w:rPr>
        <w:t>ukloni</w:t>
      </w:r>
      <w:r w:rsidR="00D9587B" w:rsidRPr="00236E43">
        <w:rPr>
          <w:rFonts w:ascii="Times New Roman" w:hAnsi="Times New Roman"/>
          <w:color w:val="000000"/>
          <w:sz w:val="24"/>
          <w:szCs w:val="24"/>
          <w:lang w:val="hr-HR"/>
        </w:rPr>
        <w:t>ti nedostatke</w:t>
      </w:r>
      <w:r w:rsidR="00D23AA3">
        <w:rPr>
          <w:rFonts w:ascii="Times New Roman" w:hAnsi="Times New Roman"/>
          <w:color w:val="000000"/>
          <w:sz w:val="24"/>
          <w:szCs w:val="24"/>
          <w:lang w:val="hr-HR"/>
        </w:rPr>
        <w:t xml:space="preserve"> sukladno preporukama Agencije za plaćanja iz stavka </w:t>
      </w:r>
      <w:r w:rsidR="00E061C2">
        <w:rPr>
          <w:rFonts w:ascii="Times New Roman" w:hAnsi="Times New Roman"/>
          <w:color w:val="000000"/>
          <w:sz w:val="24"/>
          <w:szCs w:val="24"/>
          <w:lang w:val="hr-HR"/>
        </w:rPr>
        <w:t>2</w:t>
      </w:r>
      <w:r w:rsidR="00D23AA3">
        <w:rPr>
          <w:rFonts w:ascii="Times New Roman" w:hAnsi="Times New Roman"/>
          <w:color w:val="000000"/>
          <w:sz w:val="24"/>
          <w:szCs w:val="24"/>
          <w:lang w:val="hr-HR"/>
        </w:rPr>
        <w:t>. ovog članka</w:t>
      </w:r>
      <w:r w:rsidR="00892D06" w:rsidRPr="00236E43">
        <w:rPr>
          <w:rFonts w:ascii="Times New Roman" w:hAnsi="Times New Roman"/>
          <w:color w:val="000000"/>
          <w:sz w:val="24"/>
          <w:szCs w:val="24"/>
          <w:lang w:val="hr-HR"/>
        </w:rPr>
        <w:t>.</w:t>
      </w:r>
      <w:r w:rsidR="00100356" w:rsidRPr="00236E43">
        <w:rPr>
          <w:rFonts w:ascii="Times New Roman" w:hAnsi="Times New Roman"/>
          <w:color w:val="000000"/>
          <w:sz w:val="24"/>
          <w:szCs w:val="24"/>
          <w:lang w:val="hr-HR"/>
        </w:rPr>
        <w:t xml:space="preserve"> </w:t>
      </w:r>
    </w:p>
    <w:p w14:paraId="2BC413B3" w14:textId="77777777" w:rsidR="00E061C2" w:rsidRDefault="00E061C2" w:rsidP="004731BB">
      <w:pPr>
        <w:pStyle w:val="Odlomakpopisa"/>
        <w:numPr>
          <w:ilvl w:val="0"/>
          <w:numId w:val="25"/>
        </w:numPr>
        <w:spacing w:after="120"/>
        <w:ind w:left="426" w:hanging="426"/>
        <w:contextualSpacing w:val="0"/>
        <w:jc w:val="both"/>
        <w:rPr>
          <w:rFonts w:ascii="Times New Roman" w:hAnsi="Times New Roman"/>
          <w:color w:val="000000"/>
          <w:sz w:val="24"/>
          <w:szCs w:val="24"/>
          <w:lang w:val="hr-HR"/>
        </w:rPr>
      </w:pPr>
      <w:r>
        <w:rPr>
          <w:rFonts w:ascii="Times New Roman" w:hAnsi="Times New Roman"/>
          <w:color w:val="000000"/>
          <w:sz w:val="24"/>
          <w:szCs w:val="24"/>
          <w:lang w:val="hr-HR"/>
        </w:rPr>
        <w:t xml:space="preserve">Ako odabrani LAG u roku deset (10) dana od dana zaprimanja pisanog upozorenja sukladno stavku 3. ovog članka ne otkloni nedostatke u sustavu </w:t>
      </w:r>
      <w:r w:rsidRPr="00236E43">
        <w:rPr>
          <w:rFonts w:ascii="Times New Roman" w:hAnsi="Times New Roman"/>
          <w:color w:val="000000"/>
          <w:sz w:val="24"/>
          <w:szCs w:val="24"/>
          <w:lang w:val="hr-HR"/>
        </w:rPr>
        <w:t>upravljanja i kontrole</w:t>
      </w:r>
      <w:r>
        <w:rPr>
          <w:rFonts w:ascii="Times New Roman" w:hAnsi="Times New Roman"/>
          <w:color w:val="000000"/>
          <w:sz w:val="24"/>
          <w:szCs w:val="24"/>
          <w:lang w:val="hr-HR"/>
        </w:rPr>
        <w:t xml:space="preserve"> na način propisan stavkom 6. ovog članka</w:t>
      </w:r>
      <w:r w:rsidR="00223B3B">
        <w:rPr>
          <w:rFonts w:ascii="Times New Roman" w:hAnsi="Times New Roman"/>
          <w:color w:val="000000"/>
          <w:sz w:val="24"/>
          <w:szCs w:val="24"/>
          <w:lang w:val="hr-HR"/>
        </w:rPr>
        <w:t xml:space="preserve"> ili ako navede duži rok u kojem planira ukloniti nedostatke</w:t>
      </w:r>
      <w:r>
        <w:rPr>
          <w:rFonts w:ascii="Times New Roman" w:hAnsi="Times New Roman"/>
          <w:color w:val="000000"/>
          <w:sz w:val="24"/>
          <w:szCs w:val="24"/>
          <w:lang w:val="hr-HR"/>
        </w:rPr>
        <w:t>, Agencija za plaćanja</w:t>
      </w:r>
      <w:r w:rsidR="00223B3B">
        <w:rPr>
          <w:rFonts w:ascii="Times New Roman" w:hAnsi="Times New Roman"/>
          <w:color w:val="000000"/>
          <w:sz w:val="24"/>
          <w:szCs w:val="24"/>
          <w:lang w:val="hr-HR"/>
        </w:rPr>
        <w:t xml:space="preserve"> šalje obavijest o </w:t>
      </w:r>
      <w:r>
        <w:rPr>
          <w:rFonts w:ascii="Times New Roman" w:hAnsi="Times New Roman"/>
          <w:color w:val="000000"/>
          <w:sz w:val="24"/>
          <w:szCs w:val="24"/>
          <w:lang w:val="hr-HR"/>
        </w:rPr>
        <w:t>privremeno</w:t>
      </w:r>
      <w:r w:rsidR="00223B3B">
        <w:rPr>
          <w:rFonts w:ascii="Times New Roman" w:hAnsi="Times New Roman"/>
          <w:color w:val="000000"/>
          <w:sz w:val="24"/>
          <w:szCs w:val="24"/>
          <w:lang w:val="hr-HR"/>
        </w:rPr>
        <w:t>j</w:t>
      </w:r>
      <w:r>
        <w:rPr>
          <w:rFonts w:ascii="Times New Roman" w:hAnsi="Times New Roman"/>
          <w:color w:val="000000"/>
          <w:sz w:val="24"/>
          <w:szCs w:val="24"/>
          <w:lang w:val="hr-HR"/>
        </w:rPr>
        <w:t xml:space="preserve"> obus</w:t>
      </w:r>
      <w:r w:rsidR="00223B3B">
        <w:rPr>
          <w:rFonts w:ascii="Times New Roman" w:hAnsi="Times New Roman"/>
          <w:color w:val="000000"/>
          <w:sz w:val="24"/>
          <w:szCs w:val="24"/>
          <w:lang w:val="hr-HR"/>
        </w:rPr>
        <w:t>tavi postup</w:t>
      </w:r>
      <w:r>
        <w:rPr>
          <w:rFonts w:ascii="Times New Roman" w:hAnsi="Times New Roman"/>
          <w:color w:val="000000"/>
          <w:sz w:val="24"/>
          <w:szCs w:val="24"/>
          <w:lang w:val="hr-HR"/>
        </w:rPr>
        <w:t>k</w:t>
      </w:r>
      <w:r w:rsidR="00223B3B">
        <w:rPr>
          <w:rFonts w:ascii="Times New Roman" w:hAnsi="Times New Roman"/>
          <w:color w:val="000000"/>
          <w:sz w:val="24"/>
          <w:szCs w:val="24"/>
          <w:lang w:val="hr-HR"/>
        </w:rPr>
        <w:t>a</w:t>
      </w:r>
      <w:r>
        <w:rPr>
          <w:rFonts w:ascii="Times New Roman" w:hAnsi="Times New Roman"/>
          <w:color w:val="000000"/>
          <w:sz w:val="24"/>
          <w:szCs w:val="24"/>
          <w:lang w:val="hr-HR"/>
        </w:rPr>
        <w:t xml:space="preserve"> provedbe</w:t>
      </w:r>
      <w:r w:rsidRPr="00E061C2">
        <w:rPr>
          <w:rFonts w:ascii="Times New Roman" w:hAnsi="Times New Roman"/>
          <w:color w:val="000000"/>
          <w:sz w:val="24"/>
          <w:szCs w:val="24"/>
          <w:lang w:val="hr-HR"/>
        </w:rPr>
        <w:t xml:space="preserve"> </w:t>
      </w:r>
      <w:r w:rsidR="00223B3B">
        <w:rPr>
          <w:rFonts w:ascii="Times New Roman" w:hAnsi="Times New Roman"/>
          <w:color w:val="000000"/>
          <w:sz w:val="24"/>
          <w:szCs w:val="24"/>
          <w:lang w:val="hr-HR"/>
        </w:rPr>
        <w:t>operacija u okviru odabrane LRS</w:t>
      </w:r>
      <w:r>
        <w:rPr>
          <w:rFonts w:ascii="Times New Roman" w:hAnsi="Times New Roman"/>
          <w:color w:val="000000"/>
          <w:sz w:val="24"/>
          <w:szCs w:val="24"/>
          <w:lang w:val="hr-HR"/>
        </w:rPr>
        <w:t>.</w:t>
      </w:r>
    </w:p>
    <w:p w14:paraId="1C3471ED" w14:textId="77777777" w:rsidR="00E061C2" w:rsidRPr="00050CD3" w:rsidRDefault="00E061C2" w:rsidP="007A16D8">
      <w:pPr>
        <w:pStyle w:val="Odlomakpopisa"/>
        <w:numPr>
          <w:ilvl w:val="0"/>
          <w:numId w:val="25"/>
        </w:numPr>
        <w:spacing w:after="120"/>
        <w:ind w:left="426" w:hanging="426"/>
        <w:contextualSpacing w:val="0"/>
        <w:jc w:val="both"/>
        <w:rPr>
          <w:rFonts w:ascii="Times New Roman" w:hAnsi="Times New Roman"/>
          <w:color w:val="000000"/>
          <w:sz w:val="24"/>
          <w:szCs w:val="24"/>
          <w:lang w:val="hr-HR"/>
        </w:rPr>
      </w:pPr>
      <w:r>
        <w:rPr>
          <w:rFonts w:ascii="Times New Roman" w:hAnsi="Times New Roman"/>
          <w:color w:val="000000"/>
          <w:sz w:val="24"/>
          <w:szCs w:val="24"/>
          <w:lang w:val="hr-HR"/>
        </w:rPr>
        <w:t>Pod privremenom obustavom postupka provedbe operacija u okviru odabrane LRS</w:t>
      </w:r>
      <w:r w:rsidR="00223B3B">
        <w:rPr>
          <w:rFonts w:ascii="Times New Roman" w:hAnsi="Times New Roman"/>
          <w:color w:val="000000"/>
          <w:sz w:val="24"/>
          <w:szCs w:val="24"/>
          <w:lang w:val="hr-HR"/>
        </w:rPr>
        <w:t xml:space="preserve"> iz stavka 4. ovog članka</w:t>
      </w:r>
      <w:r>
        <w:rPr>
          <w:rFonts w:ascii="Times New Roman" w:hAnsi="Times New Roman"/>
          <w:color w:val="000000"/>
          <w:sz w:val="24"/>
          <w:szCs w:val="24"/>
          <w:lang w:val="hr-HR"/>
        </w:rPr>
        <w:t xml:space="preserve"> podrazumijevaju se svi postupci koji su u izravnoj i/ili neizravnoj vezi s provedbom delegiranih administrativnih provjera.    </w:t>
      </w:r>
    </w:p>
    <w:p w14:paraId="230357E8" w14:textId="77777777" w:rsidR="00100356" w:rsidRPr="00D25CFA" w:rsidRDefault="00926F41">
      <w:pPr>
        <w:pStyle w:val="Odlomakpopisa"/>
        <w:numPr>
          <w:ilvl w:val="0"/>
          <w:numId w:val="25"/>
        </w:numPr>
        <w:spacing w:after="120"/>
        <w:ind w:left="426" w:hanging="426"/>
        <w:contextualSpacing w:val="0"/>
        <w:jc w:val="both"/>
        <w:rPr>
          <w:rFonts w:ascii="Times New Roman" w:hAnsi="Times New Roman"/>
          <w:color w:val="000000"/>
          <w:sz w:val="24"/>
          <w:szCs w:val="24"/>
          <w:lang w:val="hr-HR"/>
        </w:rPr>
      </w:pPr>
      <w:r>
        <w:rPr>
          <w:rFonts w:ascii="Times New Roman" w:hAnsi="Times New Roman"/>
          <w:color w:val="000000"/>
          <w:sz w:val="24"/>
          <w:szCs w:val="24"/>
          <w:lang w:val="hr-HR"/>
        </w:rPr>
        <w:t>U</w:t>
      </w:r>
      <w:r w:rsidRPr="00D25CFA">
        <w:rPr>
          <w:rFonts w:ascii="Times New Roman" w:hAnsi="Times New Roman"/>
          <w:color w:val="000000"/>
          <w:sz w:val="24"/>
          <w:szCs w:val="24"/>
          <w:lang w:val="hr-HR"/>
        </w:rPr>
        <w:t xml:space="preserve"> svrhu potvrđivanja da su </w:t>
      </w:r>
      <w:r w:rsidR="005B4099" w:rsidRPr="00D25CFA">
        <w:rPr>
          <w:rFonts w:ascii="Times New Roman" w:hAnsi="Times New Roman"/>
          <w:color w:val="000000"/>
          <w:sz w:val="24"/>
          <w:szCs w:val="24"/>
          <w:lang w:val="hr-HR"/>
        </w:rPr>
        <w:t>nedostat</w:t>
      </w:r>
      <w:r>
        <w:rPr>
          <w:rFonts w:ascii="Times New Roman" w:hAnsi="Times New Roman"/>
          <w:color w:val="000000"/>
          <w:sz w:val="24"/>
          <w:szCs w:val="24"/>
          <w:lang w:val="hr-HR"/>
        </w:rPr>
        <w:t>ci</w:t>
      </w:r>
      <w:r w:rsidR="00100356" w:rsidRPr="00D25CFA">
        <w:rPr>
          <w:rFonts w:ascii="Times New Roman" w:hAnsi="Times New Roman"/>
          <w:color w:val="000000"/>
          <w:sz w:val="24"/>
          <w:szCs w:val="24"/>
          <w:lang w:val="hr-HR"/>
        </w:rPr>
        <w:t xml:space="preserve"> iz stavka </w:t>
      </w:r>
      <w:r w:rsidR="00E061C2">
        <w:rPr>
          <w:rFonts w:ascii="Times New Roman" w:hAnsi="Times New Roman"/>
          <w:color w:val="000000"/>
          <w:sz w:val="24"/>
          <w:szCs w:val="24"/>
          <w:lang w:val="hr-HR"/>
        </w:rPr>
        <w:t>3</w:t>
      </w:r>
      <w:r w:rsidR="00100356" w:rsidRPr="00D25CFA">
        <w:rPr>
          <w:rFonts w:ascii="Times New Roman" w:hAnsi="Times New Roman"/>
          <w:color w:val="000000"/>
          <w:sz w:val="24"/>
          <w:szCs w:val="24"/>
          <w:lang w:val="hr-HR"/>
        </w:rPr>
        <w:t>. ovog član</w:t>
      </w:r>
      <w:r w:rsidR="00463F05" w:rsidRPr="00D25CFA">
        <w:rPr>
          <w:rFonts w:ascii="Times New Roman" w:hAnsi="Times New Roman"/>
          <w:color w:val="000000"/>
          <w:sz w:val="24"/>
          <w:szCs w:val="24"/>
          <w:lang w:val="hr-HR"/>
        </w:rPr>
        <w:t>ka</w:t>
      </w:r>
      <w:r w:rsidR="00100356" w:rsidRPr="00D25CFA">
        <w:rPr>
          <w:rFonts w:ascii="Times New Roman" w:hAnsi="Times New Roman"/>
          <w:color w:val="000000"/>
          <w:sz w:val="24"/>
          <w:szCs w:val="24"/>
          <w:lang w:val="hr-HR"/>
        </w:rPr>
        <w:t xml:space="preserve"> </w:t>
      </w:r>
      <w:r w:rsidR="00D5140A">
        <w:rPr>
          <w:rFonts w:ascii="Times New Roman" w:hAnsi="Times New Roman"/>
          <w:color w:val="000000"/>
          <w:sz w:val="24"/>
          <w:szCs w:val="24"/>
          <w:lang w:val="hr-HR"/>
        </w:rPr>
        <w:t xml:space="preserve">otklonjeni, </w:t>
      </w:r>
      <w:r w:rsidR="00100356" w:rsidRPr="00D25CFA">
        <w:rPr>
          <w:rFonts w:ascii="Times New Roman" w:hAnsi="Times New Roman"/>
          <w:color w:val="000000"/>
          <w:sz w:val="24"/>
          <w:szCs w:val="24"/>
          <w:lang w:val="hr-HR"/>
        </w:rPr>
        <w:t xml:space="preserve">odabrani LAG </w:t>
      </w:r>
      <w:r w:rsidR="009169DB" w:rsidRPr="00D25CFA">
        <w:rPr>
          <w:rFonts w:ascii="Times New Roman" w:hAnsi="Times New Roman"/>
          <w:color w:val="000000"/>
          <w:sz w:val="24"/>
          <w:szCs w:val="24"/>
          <w:lang w:val="hr-HR"/>
        </w:rPr>
        <w:t>će</w:t>
      </w:r>
      <w:r w:rsidR="00100356" w:rsidRPr="00D25CFA">
        <w:rPr>
          <w:rFonts w:ascii="Times New Roman" w:hAnsi="Times New Roman"/>
          <w:color w:val="000000"/>
          <w:sz w:val="24"/>
          <w:szCs w:val="24"/>
          <w:lang w:val="hr-HR"/>
        </w:rPr>
        <w:t xml:space="preserve"> </w:t>
      </w:r>
      <w:r w:rsidR="009169DB" w:rsidRPr="00D25CFA">
        <w:rPr>
          <w:rFonts w:ascii="Times New Roman" w:hAnsi="Times New Roman"/>
          <w:color w:val="000000"/>
          <w:sz w:val="24"/>
          <w:szCs w:val="24"/>
          <w:lang w:val="hr-HR"/>
        </w:rPr>
        <w:t xml:space="preserve">Agenciji za plaćanja </w:t>
      </w:r>
      <w:r w:rsidR="00100356" w:rsidRPr="00D25CFA">
        <w:rPr>
          <w:rFonts w:ascii="Times New Roman" w:hAnsi="Times New Roman"/>
          <w:color w:val="000000"/>
          <w:sz w:val="24"/>
          <w:szCs w:val="24"/>
          <w:lang w:val="hr-HR"/>
        </w:rPr>
        <w:t>dostav</w:t>
      </w:r>
      <w:r w:rsidR="00D5140A">
        <w:rPr>
          <w:rFonts w:ascii="Times New Roman" w:hAnsi="Times New Roman"/>
          <w:color w:val="000000"/>
          <w:sz w:val="24"/>
          <w:szCs w:val="24"/>
          <w:lang w:val="hr-HR"/>
        </w:rPr>
        <w:t>iti</w:t>
      </w:r>
      <w:r w:rsidR="00100356" w:rsidRPr="00D25CFA">
        <w:rPr>
          <w:rFonts w:ascii="Times New Roman" w:hAnsi="Times New Roman"/>
          <w:color w:val="000000"/>
          <w:sz w:val="24"/>
          <w:szCs w:val="24"/>
          <w:lang w:val="hr-HR"/>
        </w:rPr>
        <w:t xml:space="preserve"> </w:t>
      </w:r>
      <w:r w:rsidR="00EF3744" w:rsidRPr="00D25CFA">
        <w:rPr>
          <w:rFonts w:ascii="Times New Roman" w:hAnsi="Times New Roman"/>
          <w:color w:val="000000"/>
          <w:sz w:val="24"/>
          <w:szCs w:val="24"/>
          <w:lang w:val="hr-HR"/>
        </w:rPr>
        <w:t>odgovarajuć</w:t>
      </w:r>
      <w:r w:rsidR="00D5140A">
        <w:rPr>
          <w:rFonts w:ascii="Times New Roman" w:hAnsi="Times New Roman"/>
          <w:color w:val="000000"/>
          <w:sz w:val="24"/>
          <w:szCs w:val="24"/>
          <w:lang w:val="hr-HR"/>
        </w:rPr>
        <w:t>e</w:t>
      </w:r>
      <w:r w:rsidR="005B4099" w:rsidRPr="00D25CFA">
        <w:rPr>
          <w:rFonts w:ascii="Times New Roman" w:hAnsi="Times New Roman"/>
          <w:color w:val="000000"/>
          <w:sz w:val="24"/>
          <w:szCs w:val="24"/>
          <w:lang w:val="hr-HR"/>
        </w:rPr>
        <w:t xml:space="preserve"> procedur</w:t>
      </w:r>
      <w:r w:rsidR="00D5140A">
        <w:rPr>
          <w:rFonts w:ascii="Times New Roman" w:hAnsi="Times New Roman"/>
          <w:color w:val="000000"/>
          <w:sz w:val="24"/>
          <w:szCs w:val="24"/>
          <w:lang w:val="hr-HR"/>
        </w:rPr>
        <w:t>e</w:t>
      </w:r>
      <w:r w:rsidR="00A11B81" w:rsidRPr="00D25CFA">
        <w:rPr>
          <w:rFonts w:ascii="Times New Roman" w:hAnsi="Times New Roman"/>
          <w:color w:val="000000"/>
          <w:sz w:val="24"/>
          <w:szCs w:val="24"/>
          <w:lang w:val="hr-HR"/>
        </w:rPr>
        <w:t xml:space="preserve"> i</w:t>
      </w:r>
      <w:r w:rsidR="00D5140A">
        <w:rPr>
          <w:rFonts w:ascii="Times New Roman" w:hAnsi="Times New Roman"/>
          <w:color w:val="000000"/>
          <w:sz w:val="24"/>
          <w:szCs w:val="24"/>
          <w:lang w:val="hr-HR"/>
        </w:rPr>
        <w:t xml:space="preserve">/ili </w:t>
      </w:r>
      <w:r w:rsidR="00A11B81" w:rsidRPr="00D25CFA">
        <w:rPr>
          <w:rFonts w:ascii="Times New Roman" w:hAnsi="Times New Roman"/>
          <w:color w:val="000000"/>
          <w:sz w:val="24"/>
          <w:szCs w:val="24"/>
          <w:lang w:val="hr-HR"/>
        </w:rPr>
        <w:t>dokument</w:t>
      </w:r>
      <w:r w:rsidR="00D5140A">
        <w:rPr>
          <w:rFonts w:ascii="Times New Roman" w:hAnsi="Times New Roman"/>
          <w:color w:val="000000"/>
          <w:sz w:val="24"/>
          <w:szCs w:val="24"/>
          <w:lang w:val="hr-HR"/>
        </w:rPr>
        <w:t>e</w:t>
      </w:r>
      <w:r w:rsidR="005B4099" w:rsidRPr="00D25CFA">
        <w:rPr>
          <w:rFonts w:ascii="Times New Roman" w:hAnsi="Times New Roman"/>
          <w:color w:val="000000"/>
          <w:sz w:val="24"/>
          <w:szCs w:val="24"/>
          <w:lang w:val="hr-HR"/>
        </w:rPr>
        <w:t xml:space="preserve"> (</w:t>
      </w:r>
      <w:r w:rsidR="00D5140A">
        <w:rPr>
          <w:rFonts w:ascii="Times New Roman" w:hAnsi="Times New Roman"/>
          <w:color w:val="000000"/>
          <w:sz w:val="24"/>
          <w:szCs w:val="24"/>
          <w:lang w:val="hr-HR"/>
        </w:rPr>
        <w:t xml:space="preserve">npr. </w:t>
      </w:r>
      <w:r w:rsidR="005B4099" w:rsidRPr="00D25CFA">
        <w:rPr>
          <w:rFonts w:ascii="Times New Roman" w:hAnsi="Times New Roman"/>
          <w:color w:val="000000"/>
          <w:sz w:val="24"/>
          <w:szCs w:val="24"/>
          <w:lang w:val="hr-HR"/>
        </w:rPr>
        <w:t>izmijenjene kontrolne liste,</w:t>
      </w:r>
      <w:r w:rsidR="00CD5D7D" w:rsidRPr="00D25CFA">
        <w:rPr>
          <w:rFonts w:ascii="Times New Roman" w:hAnsi="Times New Roman"/>
          <w:color w:val="000000"/>
          <w:sz w:val="24"/>
          <w:szCs w:val="24"/>
          <w:lang w:val="hr-HR"/>
        </w:rPr>
        <w:t xml:space="preserve"> </w:t>
      </w:r>
      <w:r w:rsidR="00D5140A">
        <w:rPr>
          <w:rFonts w:ascii="Times New Roman" w:hAnsi="Times New Roman"/>
          <w:color w:val="000000"/>
          <w:sz w:val="24"/>
          <w:szCs w:val="24"/>
          <w:lang w:val="hr-HR"/>
        </w:rPr>
        <w:t xml:space="preserve">dokaz o </w:t>
      </w:r>
      <w:r w:rsidR="00AC2B11" w:rsidRPr="00D25CFA">
        <w:rPr>
          <w:rFonts w:ascii="Times New Roman" w:hAnsi="Times New Roman"/>
          <w:color w:val="000000"/>
          <w:sz w:val="24"/>
          <w:szCs w:val="24"/>
          <w:lang w:val="hr-HR"/>
        </w:rPr>
        <w:t>nadzor</w:t>
      </w:r>
      <w:r w:rsidR="00D5140A">
        <w:rPr>
          <w:rFonts w:ascii="Times New Roman" w:hAnsi="Times New Roman"/>
          <w:color w:val="000000"/>
          <w:sz w:val="24"/>
          <w:szCs w:val="24"/>
          <w:lang w:val="hr-HR"/>
        </w:rPr>
        <w:t>u</w:t>
      </w:r>
      <w:r w:rsidR="00CD5D7D" w:rsidRPr="00D25CFA">
        <w:rPr>
          <w:rFonts w:ascii="Times New Roman" w:hAnsi="Times New Roman"/>
          <w:color w:val="000000"/>
          <w:sz w:val="24"/>
          <w:szCs w:val="24"/>
          <w:lang w:val="hr-HR"/>
        </w:rPr>
        <w:t xml:space="preserve"> nad radom </w:t>
      </w:r>
      <w:r w:rsidR="00ED5FD6" w:rsidRPr="00D25CFA">
        <w:rPr>
          <w:rFonts w:ascii="Times New Roman" w:hAnsi="Times New Roman"/>
          <w:color w:val="000000"/>
          <w:sz w:val="24"/>
          <w:szCs w:val="24"/>
          <w:lang w:val="hr-HR"/>
        </w:rPr>
        <w:t>djelatnika</w:t>
      </w:r>
      <w:r w:rsidR="00CD5D7D" w:rsidRPr="00D25CFA">
        <w:rPr>
          <w:rFonts w:ascii="Times New Roman" w:hAnsi="Times New Roman"/>
          <w:color w:val="000000"/>
          <w:sz w:val="24"/>
          <w:szCs w:val="24"/>
          <w:lang w:val="hr-HR"/>
        </w:rPr>
        <w:t xml:space="preserve"> koji sudjeluju u postupku odabira projekata</w:t>
      </w:r>
      <w:r w:rsidR="00D5140A">
        <w:rPr>
          <w:rFonts w:ascii="Times New Roman" w:hAnsi="Times New Roman"/>
          <w:color w:val="000000"/>
          <w:sz w:val="24"/>
          <w:szCs w:val="24"/>
          <w:lang w:val="hr-HR"/>
        </w:rPr>
        <w:t xml:space="preserve"> i/ili </w:t>
      </w:r>
      <w:r w:rsidR="00D23AA3" w:rsidRPr="00D25CFA">
        <w:rPr>
          <w:rFonts w:ascii="Times New Roman" w:hAnsi="Times New Roman"/>
          <w:color w:val="000000"/>
          <w:sz w:val="24"/>
          <w:szCs w:val="24"/>
          <w:lang w:val="hr-HR"/>
        </w:rPr>
        <w:t>pojačan</w:t>
      </w:r>
      <w:r w:rsidR="00D5140A">
        <w:rPr>
          <w:rFonts w:ascii="Times New Roman" w:hAnsi="Times New Roman"/>
          <w:color w:val="000000"/>
          <w:sz w:val="24"/>
          <w:szCs w:val="24"/>
          <w:lang w:val="hr-HR"/>
        </w:rPr>
        <w:t>om</w:t>
      </w:r>
      <w:r w:rsidR="00D23AA3" w:rsidRPr="00D25CFA">
        <w:rPr>
          <w:rFonts w:ascii="Times New Roman" w:hAnsi="Times New Roman"/>
          <w:color w:val="000000"/>
          <w:sz w:val="24"/>
          <w:szCs w:val="24"/>
          <w:lang w:val="hr-HR"/>
        </w:rPr>
        <w:t xml:space="preserve"> administrativn</w:t>
      </w:r>
      <w:r w:rsidR="00D5140A">
        <w:rPr>
          <w:rFonts w:ascii="Times New Roman" w:hAnsi="Times New Roman"/>
          <w:color w:val="000000"/>
          <w:sz w:val="24"/>
          <w:szCs w:val="24"/>
          <w:lang w:val="hr-HR"/>
        </w:rPr>
        <w:t>om</w:t>
      </w:r>
      <w:r w:rsidR="00D23AA3" w:rsidRPr="00D25CFA">
        <w:rPr>
          <w:rFonts w:ascii="Times New Roman" w:hAnsi="Times New Roman"/>
          <w:color w:val="000000"/>
          <w:sz w:val="24"/>
          <w:szCs w:val="24"/>
          <w:lang w:val="hr-HR"/>
        </w:rPr>
        <w:t xml:space="preserve"> kapacitet</w:t>
      </w:r>
      <w:r w:rsidR="00D5140A">
        <w:rPr>
          <w:rFonts w:ascii="Times New Roman" w:hAnsi="Times New Roman"/>
          <w:color w:val="000000"/>
          <w:sz w:val="24"/>
          <w:szCs w:val="24"/>
          <w:lang w:val="hr-HR"/>
        </w:rPr>
        <w:t>u</w:t>
      </w:r>
      <w:r w:rsidR="00CD5D7D" w:rsidRPr="00D25CFA">
        <w:rPr>
          <w:rFonts w:ascii="Times New Roman" w:hAnsi="Times New Roman"/>
          <w:color w:val="000000"/>
          <w:sz w:val="24"/>
          <w:szCs w:val="24"/>
          <w:lang w:val="hr-HR"/>
        </w:rPr>
        <w:t>)</w:t>
      </w:r>
      <w:r w:rsidR="005B4099" w:rsidRPr="00D25CFA">
        <w:rPr>
          <w:rFonts w:ascii="Times New Roman" w:hAnsi="Times New Roman"/>
          <w:color w:val="000000"/>
          <w:sz w:val="24"/>
          <w:szCs w:val="24"/>
          <w:lang w:val="hr-HR"/>
        </w:rPr>
        <w:t xml:space="preserve">. </w:t>
      </w:r>
      <w:r w:rsidR="00100356" w:rsidRPr="00D25CFA">
        <w:rPr>
          <w:rFonts w:ascii="Times New Roman" w:hAnsi="Times New Roman"/>
          <w:color w:val="000000"/>
          <w:sz w:val="24"/>
          <w:szCs w:val="24"/>
          <w:lang w:val="hr-HR"/>
        </w:rPr>
        <w:t xml:space="preserve">  </w:t>
      </w:r>
    </w:p>
    <w:p w14:paraId="52502BB5" w14:textId="77777777" w:rsidR="00684AAF" w:rsidRPr="00236E43" w:rsidRDefault="00684AAF" w:rsidP="004731BB">
      <w:pPr>
        <w:pStyle w:val="Odlomakpopisa"/>
        <w:numPr>
          <w:ilvl w:val="0"/>
          <w:numId w:val="25"/>
        </w:numPr>
        <w:spacing w:after="120"/>
        <w:ind w:left="426" w:hanging="426"/>
        <w:contextualSpacing w:val="0"/>
        <w:jc w:val="both"/>
        <w:rPr>
          <w:rFonts w:ascii="Times New Roman" w:hAnsi="Times New Roman"/>
          <w:color w:val="000000"/>
          <w:sz w:val="24"/>
          <w:szCs w:val="24"/>
          <w:lang w:val="hr-HR"/>
        </w:rPr>
      </w:pPr>
      <w:r>
        <w:rPr>
          <w:rFonts w:ascii="Times New Roman" w:hAnsi="Times New Roman"/>
          <w:color w:val="000000"/>
          <w:sz w:val="24"/>
          <w:szCs w:val="24"/>
          <w:lang w:val="hr-HR"/>
        </w:rPr>
        <w:t>Agencija za plaćanja će izdati suglasno</w:t>
      </w:r>
      <w:r w:rsidR="00A86DFA">
        <w:rPr>
          <w:rFonts w:ascii="Times New Roman" w:hAnsi="Times New Roman"/>
          <w:color w:val="000000"/>
          <w:sz w:val="24"/>
          <w:szCs w:val="24"/>
          <w:lang w:val="hr-HR"/>
        </w:rPr>
        <w:t>s</w:t>
      </w:r>
      <w:r>
        <w:rPr>
          <w:rFonts w:ascii="Times New Roman" w:hAnsi="Times New Roman"/>
          <w:color w:val="000000"/>
          <w:sz w:val="24"/>
          <w:szCs w:val="24"/>
          <w:lang w:val="hr-HR"/>
        </w:rPr>
        <w:t>t</w:t>
      </w:r>
      <w:r w:rsidR="00D5140A">
        <w:rPr>
          <w:rFonts w:ascii="Times New Roman" w:hAnsi="Times New Roman"/>
          <w:color w:val="000000"/>
          <w:sz w:val="24"/>
          <w:szCs w:val="24"/>
          <w:lang w:val="hr-HR"/>
        </w:rPr>
        <w:t xml:space="preserve"> za nastavak provedbe operacije</w:t>
      </w:r>
      <w:r>
        <w:rPr>
          <w:rFonts w:ascii="Times New Roman" w:hAnsi="Times New Roman"/>
          <w:color w:val="000000"/>
          <w:sz w:val="24"/>
          <w:szCs w:val="24"/>
          <w:lang w:val="hr-HR"/>
        </w:rPr>
        <w:t xml:space="preserve"> ako odabrani LAG dostavom odgovarajućih procedura i</w:t>
      </w:r>
      <w:r w:rsidR="00D5140A">
        <w:rPr>
          <w:rFonts w:ascii="Times New Roman" w:hAnsi="Times New Roman"/>
          <w:color w:val="000000"/>
          <w:sz w:val="24"/>
          <w:szCs w:val="24"/>
          <w:lang w:val="hr-HR"/>
        </w:rPr>
        <w:t xml:space="preserve">/ili </w:t>
      </w:r>
      <w:r>
        <w:rPr>
          <w:rFonts w:ascii="Times New Roman" w:hAnsi="Times New Roman"/>
          <w:color w:val="000000"/>
          <w:sz w:val="24"/>
          <w:szCs w:val="24"/>
          <w:lang w:val="hr-HR"/>
        </w:rPr>
        <w:t xml:space="preserve">dokumenata iz stavka 6. ovog članka dokaže da je otklonio nedostatke u sustavu upravljanja i kontrole. </w:t>
      </w:r>
    </w:p>
    <w:p w14:paraId="68A9A315" w14:textId="77777777" w:rsidR="00A47136" w:rsidRDefault="00D5140A" w:rsidP="004731BB">
      <w:pPr>
        <w:pStyle w:val="Odlomakpopisa"/>
        <w:numPr>
          <w:ilvl w:val="0"/>
          <w:numId w:val="25"/>
        </w:numPr>
        <w:spacing w:after="120"/>
        <w:ind w:left="426" w:hanging="426"/>
        <w:contextualSpacing w:val="0"/>
        <w:jc w:val="both"/>
        <w:rPr>
          <w:rFonts w:ascii="Times New Roman" w:hAnsi="Times New Roman"/>
          <w:color w:val="000000"/>
          <w:sz w:val="24"/>
          <w:szCs w:val="24"/>
          <w:lang w:val="hr-HR"/>
        </w:rPr>
      </w:pPr>
      <w:r>
        <w:rPr>
          <w:rFonts w:ascii="Times New Roman" w:hAnsi="Times New Roman"/>
          <w:color w:val="000000"/>
          <w:sz w:val="24"/>
          <w:szCs w:val="24"/>
          <w:lang w:val="hr-HR"/>
        </w:rPr>
        <w:t>N</w:t>
      </w:r>
      <w:r w:rsidR="00A47136" w:rsidRPr="00236E43">
        <w:rPr>
          <w:rFonts w:ascii="Times New Roman" w:hAnsi="Times New Roman"/>
          <w:color w:val="000000"/>
          <w:sz w:val="24"/>
          <w:szCs w:val="24"/>
          <w:lang w:val="hr-HR"/>
        </w:rPr>
        <w:t xml:space="preserve">akon </w:t>
      </w:r>
      <w:r w:rsidR="009F0201" w:rsidRPr="00236E43">
        <w:rPr>
          <w:rFonts w:ascii="Times New Roman" w:hAnsi="Times New Roman"/>
          <w:color w:val="000000"/>
          <w:sz w:val="24"/>
          <w:szCs w:val="24"/>
          <w:lang w:val="hr-HR"/>
        </w:rPr>
        <w:t>dobivanja</w:t>
      </w:r>
      <w:r w:rsidR="00A47136" w:rsidRPr="00236E43">
        <w:rPr>
          <w:rFonts w:ascii="Times New Roman" w:hAnsi="Times New Roman"/>
          <w:color w:val="000000"/>
          <w:sz w:val="24"/>
          <w:szCs w:val="24"/>
          <w:lang w:val="hr-HR"/>
        </w:rPr>
        <w:t xml:space="preserve"> suglasnosti od</w:t>
      </w:r>
      <w:r w:rsidR="00AA6596">
        <w:rPr>
          <w:rFonts w:ascii="Times New Roman" w:hAnsi="Times New Roman"/>
          <w:color w:val="000000"/>
          <w:sz w:val="24"/>
          <w:szCs w:val="24"/>
          <w:lang w:val="hr-HR"/>
        </w:rPr>
        <w:t xml:space="preserve"> </w:t>
      </w:r>
      <w:r w:rsidR="00A47136" w:rsidRPr="00236E43">
        <w:rPr>
          <w:rFonts w:ascii="Times New Roman" w:hAnsi="Times New Roman"/>
          <w:color w:val="000000"/>
          <w:sz w:val="24"/>
          <w:szCs w:val="24"/>
          <w:lang w:val="hr-HR"/>
        </w:rPr>
        <w:t>Agencije za plaćanja</w:t>
      </w:r>
      <w:r>
        <w:rPr>
          <w:rFonts w:ascii="Times New Roman" w:hAnsi="Times New Roman"/>
          <w:color w:val="000000"/>
          <w:sz w:val="24"/>
          <w:szCs w:val="24"/>
          <w:lang w:val="hr-HR"/>
        </w:rPr>
        <w:t>,</w:t>
      </w:r>
      <w:r w:rsidR="00AA6596" w:rsidRPr="00AA6596">
        <w:rPr>
          <w:rFonts w:ascii="Times New Roman" w:hAnsi="Times New Roman"/>
          <w:color w:val="000000"/>
          <w:sz w:val="24"/>
          <w:szCs w:val="24"/>
          <w:lang w:val="hr-HR"/>
        </w:rPr>
        <w:t xml:space="preserve"> </w:t>
      </w:r>
      <w:r w:rsidR="00AA6596" w:rsidRPr="00236E43">
        <w:rPr>
          <w:rFonts w:ascii="Times New Roman" w:hAnsi="Times New Roman"/>
          <w:color w:val="000000"/>
          <w:sz w:val="24"/>
          <w:szCs w:val="24"/>
          <w:lang w:val="hr-HR"/>
        </w:rPr>
        <w:t>odabrani LAG</w:t>
      </w:r>
      <w:r w:rsidR="00AA6596">
        <w:rPr>
          <w:rFonts w:ascii="Times New Roman" w:hAnsi="Times New Roman"/>
          <w:color w:val="000000"/>
          <w:sz w:val="24"/>
          <w:szCs w:val="24"/>
          <w:lang w:val="hr-HR"/>
        </w:rPr>
        <w:t xml:space="preserve"> može početi primjenjivati</w:t>
      </w:r>
      <w:r>
        <w:rPr>
          <w:rFonts w:ascii="Times New Roman" w:hAnsi="Times New Roman"/>
          <w:color w:val="000000"/>
          <w:sz w:val="24"/>
          <w:szCs w:val="24"/>
          <w:lang w:val="hr-HR"/>
        </w:rPr>
        <w:t xml:space="preserve"> i</w:t>
      </w:r>
      <w:r w:rsidRPr="00236E43">
        <w:rPr>
          <w:rFonts w:ascii="Times New Roman" w:hAnsi="Times New Roman"/>
          <w:color w:val="000000"/>
          <w:sz w:val="24"/>
          <w:szCs w:val="24"/>
          <w:lang w:val="hr-HR"/>
        </w:rPr>
        <w:t>zmijenjenu proceduru</w:t>
      </w:r>
      <w:r>
        <w:rPr>
          <w:rFonts w:ascii="Times New Roman" w:hAnsi="Times New Roman"/>
          <w:color w:val="000000"/>
          <w:sz w:val="24"/>
          <w:szCs w:val="24"/>
          <w:lang w:val="hr-HR"/>
        </w:rPr>
        <w:t xml:space="preserve"> </w:t>
      </w:r>
      <w:r w:rsidRPr="00236E43">
        <w:rPr>
          <w:rFonts w:ascii="Times New Roman" w:hAnsi="Times New Roman"/>
          <w:color w:val="000000"/>
          <w:sz w:val="24"/>
          <w:szCs w:val="24"/>
          <w:lang w:val="hr-HR"/>
        </w:rPr>
        <w:t xml:space="preserve">iz stavka </w:t>
      </w:r>
      <w:r>
        <w:rPr>
          <w:rFonts w:ascii="Times New Roman" w:hAnsi="Times New Roman"/>
          <w:color w:val="000000"/>
          <w:sz w:val="24"/>
          <w:szCs w:val="24"/>
          <w:lang w:val="hr-HR"/>
        </w:rPr>
        <w:t>6</w:t>
      </w:r>
      <w:r w:rsidRPr="00236E43">
        <w:rPr>
          <w:rFonts w:ascii="Times New Roman" w:hAnsi="Times New Roman"/>
          <w:color w:val="000000"/>
          <w:sz w:val="24"/>
          <w:szCs w:val="24"/>
          <w:lang w:val="hr-HR"/>
        </w:rPr>
        <w:t>. ovog članka</w:t>
      </w:r>
      <w:r w:rsidR="00AA6596">
        <w:rPr>
          <w:rFonts w:ascii="Times New Roman" w:hAnsi="Times New Roman"/>
          <w:color w:val="000000"/>
          <w:sz w:val="24"/>
          <w:szCs w:val="24"/>
          <w:lang w:val="hr-HR"/>
        </w:rPr>
        <w:t>.</w:t>
      </w:r>
    </w:p>
    <w:p w14:paraId="4EE23EC9" w14:textId="6D2D3861" w:rsidR="00BB7983" w:rsidRPr="00236E43" w:rsidRDefault="00BB7983" w:rsidP="004731BB">
      <w:pPr>
        <w:pStyle w:val="Odlomakpopisa"/>
        <w:numPr>
          <w:ilvl w:val="0"/>
          <w:numId w:val="25"/>
        </w:numPr>
        <w:spacing w:after="120"/>
        <w:ind w:left="426" w:hanging="426"/>
        <w:contextualSpacing w:val="0"/>
        <w:jc w:val="both"/>
        <w:rPr>
          <w:rFonts w:ascii="Times New Roman" w:hAnsi="Times New Roman"/>
          <w:color w:val="000000"/>
          <w:sz w:val="24"/>
          <w:szCs w:val="24"/>
          <w:lang w:val="hr-HR"/>
        </w:rPr>
      </w:pPr>
      <w:r>
        <w:rPr>
          <w:rFonts w:ascii="Times New Roman" w:hAnsi="Times New Roman"/>
          <w:color w:val="000000"/>
          <w:sz w:val="24"/>
          <w:szCs w:val="24"/>
          <w:lang w:val="hr-HR"/>
        </w:rPr>
        <w:t>Agencija za plaćanja</w:t>
      </w:r>
      <w:r w:rsidR="008806F6">
        <w:rPr>
          <w:rFonts w:ascii="Times New Roman" w:hAnsi="Times New Roman"/>
          <w:color w:val="000000"/>
          <w:sz w:val="24"/>
          <w:szCs w:val="24"/>
          <w:lang w:val="hr-HR"/>
        </w:rPr>
        <w:t xml:space="preserve"> </w:t>
      </w:r>
      <w:r w:rsidR="009169DB">
        <w:rPr>
          <w:rFonts w:ascii="Times New Roman" w:hAnsi="Times New Roman"/>
          <w:color w:val="000000"/>
          <w:sz w:val="24"/>
          <w:szCs w:val="24"/>
          <w:lang w:val="hr-HR"/>
        </w:rPr>
        <w:t>je obvezna</w:t>
      </w:r>
      <w:r w:rsidR="008806F6">
        <w:rPr>
          <w:rFonts w:ascii="Times New Roman" w:hAnsi="Times New Roman"/>
          <w:color w:val="000000"/>
          <w:sz w:val="24"/>
          <w:szCs w:val="24"/>
          <w:lang w:val="hr-HR"/>
        </w:rPr>
        <w:t xml:space="preserve"> izdati suglasnost </w:t>
      </w:r>
      <w:r w:rsidR="006F39B1">
        <w:rPr>
          <w:rFonts w:ascii="Times New Roman" w:hAnsi="Times New Roman"/>
          <w:color w:val="000000"/>
          <w:sz w:val="24"/>
          <w:szCs w:val="24"/>
          <w:lang w:val="hr-HR"/>
        </w:rPr>
        <w:t xml:space="preserve">iz stavka </w:t>
      </w:r>
      <w:r w:rsidR="009169DB">
        <w:rPr>
          <w:rFonts w:ascii="Times New Roman" w:hAnsi="Times New Roman"/>
          <w:color w:val="000000"/>
          <w:sz w:val="24"/>
          <w:szCs w:val="24"/>
          <w:lang w:val="hr-HR"/>
        </w:rPr>
        <w:t>7</w:t>
      </w:r>
      <w:r w:rsidR="006960D5">
        <w:rPr>
          <w:rFonts w:ascii="Times New Roman" w:hAnsi="Times New Roman"/>
          <w:color w:val="000000"/>
          <w:sz w:val="24"/>
          <w:szCs w:val="24"/>
          <w:lang w:val="hr-HR"/>
        </w:rPr>
        <w:t>.</w:t>
      </w:r>
      <w:r w:rsidR="006F39B1">
        <w:rPr>
          <w:rFonts w:ascii="Times New Roman" w:hAnsi="Times New Roman"/>
          <w:color w:val="000000"/>
          <w:sz w:val="24"/>
          <w:szCs w:val="24"/>
          <w:lang w:val="hr-HR"/>
        </w:rPr>
        <w:t xml:space="preserve"> ovog članka </w:t>
      </w:r>
      <w:r w:rsidR="008806F6">
        <w:rPr>
          <w:rFonts w:ascii="Times New Roman" w:hAnsi="Times New Roman"/>
          <w:color w:val="000000"/>
          <w:sz w:val="24"/>
          <w:szCs w:val="24"/>
          <w:lang w:val="hr-HR"/>
        </w:rPr>
        <w:t xml:space="preserve">u roku </w:t>
      </w:r>
      <w:r w:rsidR="0077255E">
        <w:rPr>
          <w:rFonts w:ascii="Times New Roman" w:hAnsi="Times New Roman"/>
          <w:color w:val="000000"/>
          <w:sz w:val="24"/>
          <w:szCs w:val="24"/>
          <w:lang w:val="hr-HR"/>
        </w:rPr>
        <w:t xml:space="preserve">od </w:t>
      </w:r>
      <w:r w:rsidR="0010591B">
        <w:rPr>
          <w:rFonts w:ascii="Times New Roman" w:hAnsi="Times New Roman"/>
          <w:color w:val="000000"/>
          <w:sz w:val="24"/>
          <w:szCs w:val="24"/>
          <w:lang w:val="hr-HR"/>
        </w:rPr>
        <w:t>četrnaest</w:t>
      </w:r>
      <w:r w:rsidR="00D23AA3">
        <w:rPr>
          <w:rFonts w:ascii="Times New Roman" w:hAnsi="Times New Roman"/>
          <w:color w:val="000000"/>
          <w:sz w:val="24"/>
          <w:szCs w:val="24"/>
          <w:lang w:val="hr-HR"/>
        </w:rPr>
        <w:t xml:space="preserve"> (</w:t>
      </w:r>
      <w:r w:rsidR="0010591B">
        <w:rPr>
          <w:rFonts w:ascii="Times New Roman" w:hAnsi="Times New Roman"/>
          <w:color w:val="000000"/>
          <w:sz w:val="24"/>
          <w:szCs w:val="24"/>
          <w:lang w:val="hr-HR"/>
        </w:rPr>
        <w:t>14</w:t>
      </w:r>
      <w:r w:rsidR="00D23AA3">
        <w:rPr>
          <w:rFonts w:ascii="Times New Roman" w:hAnsi="Times New Roman"/>
          <w:color w:val="000000"/>
          <w:sz w:val="24"/>
          <w:szCs w:val="24"/>
          <w:lang w:val="hr-HR"/>
        </w:rPr>
        <w:t>)</w:t>
      </w:r>
      <w:r w:rsidR="008806F6">
        <w:rPr>
          <w:rFonts w:ascii="Times New Roman" w:hAnsi="Times New Roman"/>
          <w:color w:val="000000"/>
          <w:sz w:val="24"/>
          <w:szCs w:val="24"/>
          <w:lang w:val="hr-HR"/>
        </w:rPr>
        <w:t xml:space="preserve"> dana od dana zaprimanja</w:t>
      </w:r>
      <w:r w:rsidR="007973CF">
        <w:rPr>
          <w:rFonts w:ascii="Times New Roman" w:hAnsi="Times New Roman"/>
          <w:color w:val="000000"/>
          <w:sz w:val="24"/>
          <w:szCs w:val="24"/>
          <w:lang w:val="hr-HR"/>
        </w:rPr>
        <w:t xml:space="preserve"> </w:t>
      </w:r>
      <w:r w:rsidR="008806F6">
        <w:rPr>
          <w:rFonts w:ascii="Times New Roman" w:hAnsi="Times New Roman"/>
          <w:color w:val="000000"/>
          <w:sz w:val="24"/>
          <w:szCs w:val="24"/>
          <w:lang w:val="hr-HR"/>
        </w:rPr>
        <w:t xml:space="preserve">dokumentacije </w:t>
      </w:r>
      <w:r w:rsidR="007973CF">
        <w:rPr>
          <w:rFonts w:ascii="Times New Roman" w:hAnsi="Times New Roman"/>
          <w:color w:val="000000"/>
          <w:sz w:val="24"/>
          <w:szCs w:val="24"/>
          <w:lang w:val="hr-HR"/>
        </w:rPr>
        <w:t xml:space="preserve">iz stavka </w:t>
      </w:r>
      <w:r w:rsidR="009169DB">
        <w:rPr>
          <w:rFonts w:ascii="Times New Roman" w:hAnsi="Times New Roman"/>
          <w:color w:val="000000"/>
          <w:sz w:val="24"/>
          <w:szCs w:val="24"/>
          <w:lang w:val="hr-HR"/>
        </w:rPr>
        <w:t>6</w:t>
      </w:r>
      <w:r w:rsidR="007973CF">
        <w:rPr>
          <w:rFonts w:ascii="Times New Roman" w:hAnsi="Times New Roman"/>
          <w:color w:val="000000"/>
          <w:sz w:val="24"/>
          <w:szCs w:val="24"/>
          <w:lang w:val="hr-HR"/>
        </w:rPr>
        <w:t xml:space="preserve">. ovog članka, </w:t>
      </w:r>
      <w:r w:rsidR="008806F6">
        <w:rPr>
          <w:rFonts w:ascii="Times New Roman" w:hAnsi="Times New Roman"/>
          <w:color w:val="000000"/>
          <w:sz w:val="24"/>
          <w:szCs w:val="24"/>
          <w:lang w:val="hr-HR"/>
        </w:rPr>
        <w:t xml:space="preserve">u </w:t>
      </w:r>
      <w:r w:rsidR="0077255E">
        <w:rPr>
          <w:rFonts w:ascii="Times New Roman" w:hAnsi="Times New Roman"/>
          <w:color w:val="000000"/>
          <w:sz w:val="24"/>
          <w:szCs w:val="24"/>
          <w:lang w:val="hr-HR"/>
        </w:rPr>
        <w:t>koji</w:t>
      </w:r>
      <w:r w:rsidR="008806F6">
        <w:rPr>
          <w:rFonts w:ascii="Times New Roman" w:hAnsi="Times New Roman"/>
          <w:color w:val="000000"/>
          <w:sz w:val="24"/>
          <w:szCs w:val="24"/>
          <w:lang w:val="hr-HR"/>
        </w:rPr>
        <w:t xml:space="preserve"> se ne uračunava vrijeme potrebno za dopunu/</w:t>
      </w:r>
      <w:r w:rsidR="007973CF">
        <w:rPr>
          <w:rFonts w:ascii="Times New Roman" w:hAnsi="Times New Roman"/>
          <w:color w:val="000000"/>
          <w:sz w:val="24"/>
          <w:szCs w:val="24"/>
          <w:lang w:val="hr-HR"/>
        </w:rPr>
        <w:t>obrazloženje</w:t>
      </w:r>
      <w:r w:rsidR="00D87AF6">
        <w:rPr>
          <w:rFonts w:ascii="Times New Roman" w:hAnsi="Times New Roman"/>
          <w:color w:val="000000"/>
          <w:sz w:val="24"/>
          <w:szCs w:val="24"/>
          <w:lang w:val="hr-HR"/>
        </w:rPr>
        <w:t xml:space="preserve">/ispravak </w:t>
      </w:r>
      <w:r w:rsidR="007458B5">
        <w:rPr>
          <w:rFonts w:ascii="Times New Roman" w:hAnsi="Times New Roman"/>
          <w:color w:val="000000"/>
          <w:sz w:val="24"/>
          <w:szCs w:val="24"/>
          <w:lang w:val="hr-HR"/>
        </w:rPr>
        <w:t>dostavljene dokumentacije</w:t>
      </w:r>
      <w:r w:rsidR="00A17B45">
        <w:rPr>
          <w:rFonts w:ascii="Times New Roman" w:hAnsi="Times New Roman"/>
          <w:color w:val="000000"/>
          <w:sz w:val="24"/>
          <w:szCs w:val="24"/>
          <w:lang w:val="hr-HR"/>
        </w:rPr>
        <w:t>.</w:t>
      </w:r>
      <w:r>
        <w:rPr>
          <w:rFonts w:ascii="Times New Roman" w:hAnsi="Times New Roman"/>
          <w:color w:val="000000"/>
          <w:sz w:val="24"/>
          <w:szCs w:val="24"/>
          <w:lang w:val="hr-HR"/>
        </w:rPr>
        <w:t xml:space="preserve"> </w:t>
      </w:r>
    </w:p>
    <w:p w14:paraId="588F7CE9" w14:textId="77777777" w:rsidR="00537390" w:rsidRPr="00050CD3" w:rsidRDefault="00D9587B" w:rsidP="00050CD3">
      <w:pPr>
        <w:pStyle w:val="Odlomakpopisa"/>
        <w:numPr>
          <w:ilvl w:val="0"/>
          <w:numId w:val="25"/>
        </w:numPr>
        <w:ind w:left="426" w:hanging="426"/>
        <w:jc w:val="both"/>
        <w:rPr>
          <w:rFonts w:ascii="Times New Roman" w:hAnsi="Times New Roman"/>
          <w:b/>
          <w:color w:val="000000"/>
          <w:sz w:val="24"/>
          <w:szCs w:val="24"/>
        </w:rPr>
      </w:pPr>
      <w:r w:rsidRPr="00236E43">
        <w:rPr>
          <w:rFonts w:ascii="Times New Roman" w:hAnsi="Times New Roman"/>
          <w:color w:val="000000"/>
          <w:sz w:val="24"/>
          <w:szCs w:val="24"/>
          <w:lang w:val="hr-HR"/>
        </w:rPr>
        <w:t>O</w:t>
      </w:r>
      <w:r w:rsidR="006E610B" w:rsidRPr="00236E43">
        <w:rPr>
          <w:rFonts w:ascii="Times New Roman" w:hAnsi="Times New Roman"/>
          <w:color w:val="000000"/>
          <w:sz w:val="24"/>
          <w:szCs w:val="24"/>
          <w:lang w:val="hr-HR"/>
        </w:rPr>
        <w:t>dabrani LAG nema</w:t>
      </w:r>
      <w:r w:rsidRPr="00236E43">
        <w:rPr>
          <w:rFonts w:ascii="Times New Roman" w:hAnsi="Times New Roman"/>
          <w:color w:val="000000"/>
          <w:sz w:val="24"/>
          <w:szCs w:val="24"/>
          <w:lang w:val="hr-HR"/>
        </w:rPr>
        <w:t xml:space="preserve"> pravo na </w:t>
      </w:r>
      <w:r w:rsidR="00990EB1">
        <w:rPr>
          <w:rFonts w:ascii="Times New Roman" w:hAnsi="Times New Roman"/>
          <w:color w:val="000000"/>
          <w:sz w:val="24"/>
          <w:szCs w:val="24"/>
          <w:lang w:val="hr-HR"/>
        </w:rPr>
        <w:t>pr</w:t>
      </w:r>
      <w:r w:rsidR="00990EB1" w:rsidRPr="002462DE">
        <w:rPr>
          <w:rFonts w:ascii="Times New Roman" w:hAnsi="Times New Roman"/>
          <w:color w:val="000000"/>
          <w:sz w:val="24"/>
          <w:szCs w:val="24"/>
          <w:lang w:val="hr-HR"/>
        </w:rPr>
        <w:t>ovedbu</w:t>
      </w:r>
      <w:r w:rsidR="00990EB1">
        <w:rPr>
          <w:rFonts w:ascii="Times New Roman" w:hAnsi="Times New Roman"/>
          <w:color w:val="000000"/>
          <w:sz w:val="24"/>
          <w:szCs w:val="24"/>
          <w:lang w:val="hr-HR"/>
        </w:rPr>
        <w:t xml:space="preserve"> </w:t>
      </w:r>
      <w:r w:rsidR="00BD27D4" w:rsidRPr="008A469D">
        <w:rPr>
          <w:rFonts w:ascii="Times New Roman" w:hAnsi="Times New Roman"/>
          <w:color w:val="000000"/>
          <w:sz w:val="24"/>
          <w:szCs w:val="24"/>
          <w:lang w:val="hr-HR"/>
        </w:rPr>
        <w:t>operacija u okviru odabrane LRS</w:t>
      </w:r>
      <w:r w:rsidR="00990EB1">
        <w:rPr>
          <w:rFonts w:ascii="Times New Roman" w:hAnsi="Times New Roman"/>
          <w:color w:val="000000"/>
          <w:sz w:val="24"/>
          <w:szCs w:val="24"/>
          <w:lang w:val="hr-HR"/>
        </w:rPr>
        <w:t xml:space="preserve"> </w:t>
      </w:r>
      <w:r w:rsidR="007745FB" w:rsidRPr="00236E43">
        <w:rPr>
          <w:rFonts w:ascii="Times New Roman" w:hAnsi="Times New Roman"/>
          <w:color w:val="000000"/>
          <w:sz w:val="24"/>
          <w:szCs w:val="24"/>
          <w:lang w:val="hr-HR"/>
        </w:rPr>
        <w:t>od dana zaprimanja</w:t>
      </w:r>
      <w:r w:rsidR="008162CF" w:rsidRPr="00236E43">
        <w:rPr>
          <w:rFonts w:ascii="Times New Roman" w:hAnsi="Times New Roman"/>
          <w:color w:val="000000"/>
          <w:sz w:val="24"/>
          <w:szCs w:val="24"/>
          <w:lang w:val="hr-HR"/>
        </w:rPr>
        <w:t xml:space="preserve"> </w:t>
      </w:r>
      <w:r w:rsidR="00223B3B">
        <w:rPr>
          <w:rFonts w:ascii="Times New Roman" w:hAnsi="Times New Roman"/>
          <w:color w:val="000000"/>
          <w:sz w:val="24"/>
          <w:szCs w:val="24"/>
          <w:lang w:val="hr-HR"/>
        </w:rPr>
        <w:t xml:space="preserve">obavijesti iz stavka 4. ovog članka </w:t>
      </w:r>
      <w:r w:rsidRPr="00236E43">
        <w:rPr>
          <w:rFonts w:ascii="Times New Roman" w:hAnsi="Times New Roman"/>
          <w:color w:val="000000"/>
          <w:sz w:val="24"/>
          <w:szCs w:val="24"/>
          <w:lang w:val="hr-HR"/>
        </w:rPr>
        <w:t xml:space="preserve">do trenutka </w:t>
      </w:r>
      <w:r w:rsidR="009F0201" w:rsidRPr="00236E43">
        <w:rPr>
          <w:rFonts w:ascii="Times New Roman" w:hAnsi="Times New Roman"/>
          <w:color w:val="000000"/>
          <w:sz w:val="24"/>
          <w:szCs w:val="24"/>
          <w:lang w:val="hr-HR"/>
        </w:rPr>
        <w:t xml:space="preserve">dobivanja suglasnosti iz stavka </w:t>
      </w:r>
      <w:r w:rsidR="008C719C">
        <w:rPr>
          <w:rFonts w:ascii="Times New Roman" w:hAnsi="Times New Roman"/>
          <w:color w:val="000000"/>
          <w:sz w:val="24"/>
          <w:szCs w:val="24"/>
          <w:lang w:val="hr-HR"/>
        </w:rPr>
        <w:t>7</w:t>
      </w:r>
      <w:r w:rsidR="009F0201" w:rsidRPr="00236E43">
        <w:rPr>
          <w:rFonts w:ascii="Times New Roman" w:hAnsi="Times New Roman"/>
          <w:color w:val="000000"/>
          <w:sz w:val="24"/>
          <w:szCs w:val="24"/>
          <w:lang w:val="hr-HR"/>
        </w:rPr>
        <w:t xml:space="preserve">. ovog članka. </w:t>
      </w:r>
    </w:p>
    <w:p w14:paraId="13B7D2F6" w14:textId="77777777" w:rsidR="00DF2B0C" w:rsidRPr="00236E43" w:rsidRDefault="00DF2B0C" w:rsidP="00B66C2C">
      <w:pPr>
        <w:jc w:val="center"/>
        <w:rPr>
          <w:rFonts w:ascii="Times New Roman" w:hAnsi="Times New Roman"/>
          <w:b/>
          <w:color w:val="000000"/>
          <w:sz w:val="24"/>
          <w:szCs w:val="24"/>
        </w:rPr>
      </w:pPr>
      <w:r w:rsidRPr="00236E43">
        <w:rPr>
          <w:rFonts w:ascii="Times New Roman" w:hAnsi="Times New Roman"/>
          <w:b/>
          <w:color w:val="000000"/>
          <w:sz w:val="24"/>
          <w:szCs w:val="24"/>
        </w:rPr>
        <w:t>Raskid Sporazuma</w:t>
      </w:r>
    </w:p>
    <w:p w14:paraId="0E24D274" w14:textId="77777777" w:rsidR="00DF2B0C" w:rsidRPr="00236E43" w:rsidRDefault="009F0201" w:rsidP="00B66C2C">
      <w:pPr>
        <w:jc w:val="center"/>
        <w:rPr>
          <w:rFonts w:ascii="Times New Roman" w:hAnsi="Times New Roman"/>
          <w:color w:val="000000"/>
          <w:sz w:val="24"/>
          <w:szCs w:val="24"/>
        </w:rPr>
      </w:pPr>
      <w:r w:rsidRPr="00236E43">
        <w:rPr>
          <w:rFonts w:ascii="Times New Roman" w:hAnsi="Times New Roman"/>
          <w:color w:val="000000"/>
          <w:sz w:val="24"/>
          <w:szCs w:val="24"/>
        </w:rPr>
        <w:t>Članak 1</w:t>
      </w:r>
      <w:r w:rsidR="008E7745">
        <w:rPr>
          <w:rFonts w:ascii="Times New Roman" w:hAnsi="Times New Roman"/>
          <w:color w:val="000000"/>
          <w:sz w:val="24"/>
          <w:szCs w:val="24"/>
        </w:rPr>
        <w:t>3</w:t>
      </w:r>
      <w:r w:rsidR="00DF2B0C" w:rsidRPr="00236E43">
        <w:rPr>
          <w:rFonts w:ascii="Times New Roman" w:hAnsi="Times New Roman"/>
          <w:color w:val="000000"/>
          <w:sz w:val="24"/>
          <w:szCs w:val="24"/>
        </w:rPr>
        <w:t>.</w:t>
      </w:r>
    </w:p>
    <w:p w14:paraId="35AA70A0" w14:textId="77777777" w:rsidR="00AA6596" w:rsidRDefault="00AA6596" w:rsidP="00AA6596">
      <w:pPr>
        <w:pStyle w:val="Odlomakpopisa"/>
        <w:numPr>
          <w:ilvl w:val="0"/>
          <w:numId w:val="26"/>
        </w:numPr>
        <w:ind w:left="426" w:hanging="426"/>
        <w:jc w:val="both"/>
        <w:rPr>
          <w:rFonts w:ascii="Times New Roman" w:hAnsi="Times New Roman"/>
          <w:color w:val="000000"/>
          <w:sz w:val="24"/>
          <w:szCs w:val="24"/>
          <w:lang w:val="hr-HR"/>
        </w:rPr>
      </w:pPr>
      <w:r>
        <w:rPr>
          <w:rFonts w:ascii="Times New Roman" w:hAnsi="Times New Roman"/>
          <w:color w:val="000000"/>
          <w:sz w:val="24"/>
          <w:szCs w:val="24"/>
          <w:lang w:val="hr-HR"/>
        </w:rPr>
        <w:t>Agencija za plaćanja će</w:t>
      </w:r>
      <w:r w:rsidRPr="00236E43">
        <w:rPr>
          <w:rFonts w:ascii="Times New Roman" w:hAnsi="Times New Roman"/>
          <w:color w:val="000000"/>
          <w:sz w:val="24"/>
          <w:szCs w:val="24"/>
          <w:lang w:val="hr-HR"/>
        </w:rPr>
        <w:t xml:space="preserve"> jednostrano raskinuti ovaj Sporazum u slučaju nastupanja sljedećih okolnosti</w:t>
      </w:r>
      <w:r>
        <w:rPr>
          <w:rFonts w:ascii="Times New Roman" w:hAnsi="Times New Roman"/>
          <w:color w:val="000000"/>
          <w:sz w:val="24"/>
          <w:szCs w:val="24"/>
          <w:lang w:val="hr-HR"/>
        </w:rPr>
        <w:t>:</w:t>
      </w:r>
    </w:p>
    <w:p w14:paraId="66AF84B6" w14:textId="7AD8D7B2" w:rsidR="00AA6596" w:rsidRPr="008A469D" w:rsidRDefault="00AF683C" w:rsidP="00AA6596">
      <w:pPr>
        <w:pStyle w:val="Odlomakpopisa"/>
        <w:numPr>
          <w:ilvl w:val="0"/>
          <w:numId w:val="27"/>
        </w:numPr>
        <w:ind w:left="709" w:hanging="283"/>
        <w:jc w:val="both"/>
        <w:rPr>
          <w:rFonts w:ascii="Times New Roman" w:hAnsi="Times New Roman"/>
          <w:color w:val="000000"/>
          <w:sz w:val="24"/>
          <w:szCs w:val="24"/>
          <w:lang w:val="hr-HR"/>
        </w:rPr>
      </w:pPr>
      <w:r>
        <w:rPr>
          <w:rFonts w:ascii="Times New Roman" w:hAnsi="Times New Roman"/>
          <w:color w:val="000000"/>
          <w:sz w:val="24"/>
          <w:szCs w:val="24"/>
          <w:lang w:val="hr-HR"/>
        </w:rPr>
        <w:t>ako</w:t>
      </w:r>
      <w:r w:rsidR="00AA6596" w:rsidRPr="00B91F2A">
        <w:rPr>
          <w:rFonts w:ascii="Times New Roman" w:hAnsi="Times New Roman"/>
          <w:color w:val="000000"/>
          <w:sz w:val="24"/>
          <w:szCs w:val="24"/>
          <w:lang w:val="hr-HR"/>
        </w:rPr>
        <w:t xml:space="preserve"> se utvrdi da odabrani LAG provodi operacije u okviru odabrane LRS</w:t>
      </w:r>
      <w:r w:rsidR="00AA6596">
        <w:rPr>
          <w:rFonts w:ascii="Times New Roman" w:hAnsi="Times New Roman"/>
          <w:color w:val="000000"/>
          <w:sz w:val="24"/>
          <w:szCs w:val="24"/>
          <w:lang w:val="hr-HR"/>
        </w:rPr>
        <w:t xml:space="preserve"> unatoč privremenoj </w:t>
      </w:r>
      <w:r w:rsidR="00B75709">
        <w:rPr>
          <w:rFonts w:ascii="Times New Roman" w:hAnsi="Times New Roman"/>
          <w:color w:val="000000"/>
          <w:sz w:val="24"/>
          <w:szCs w:val="24"/>
          <w:lang w:val="hr-HR"/>
        </w:rPr>
        <w:t xml:space="preserve">obustavi </w:t>
      </w:r>
      <w:r w:rsidR="00AA6596">
        <w:rPr>
          <w:rFonts w:ascii="Times New Roman" w:hAnsi="Times New Roman"/>
          <w:color w:val="000000"/>
          <w:sz w:val="24"/>
          <w:szCs w:val="24"/>
          <w:lang w:val="hr-HR"/>
        </w:rPr>
        <w:t>provođenja operacija sukladno članku 1</w:t>
      </w:r>
      <w:r w:rsidR="008E7745">
        <w:rPr>
          <w:rFonts w:ascii="Times New Roman" w:hAnsi="Times New Roman"/>
          <w:color w:val="000000"/>
          <w:sz w:val="24"/>
          <w:szCs w:val="24"/>
          <w:lang w:val="hr-HR"/>
        </w:rPr>
        <w:t>2</w:t>
      </w:r>
      <w:r w:rsidR="00AA6596">
        <w:rPr>
          <w:rFonts w:ascii="Times New Roman" w:hAnsi="Times New Roman"/>
          <w:color w:val="000000"/>
          <w:sz w:val="24"/>
          <w:szCs w:val="24"/>
          <w:lang w:val="hr-HR"/>
        </w:rPr>
        <w:t>. ovog Sporazuma</w:t>
      </w:r>
    </w:p>
    <w:p w14:paraId="76832B1B" w14:textId="5A7ECF6D" w:rsidR="00AA6596" w:rsidRPr="00D25CFA" w:rsidRDefault="00AA6596" w:rsidP="00D25CFA">
      <w:pPr>
        <w:pStyle w:val="Odlomakpopisa"/>
        <w:numPr>
          <w:ilvl w:val="0"/>
          <w:numId w:val="27"/>
        </w:numPr>
        <w:spacing w:after="120"/>
        <w:ind w:left="709" w:hanging="284"/>
        <w:contextualSpacing w:val="0"/>
        <w:jc w:val="both"/>
        <w:rPr>
          <w:rFonts w:ascii="Times New Roman" w:hAnsi="Times New Roman"/>
          <w:color w:val="000000"/>
          <w:sz w:val="24"/>
          <w:szCs w:val="24"/>
          <w:lang w:val="hr-HR"/>
        </w:rPr>
      </w:pPr>
      <w:r w:rsidRPr="00236E43">
        <w:rPr>
          <w:rFonts w:ascii="Times New Roman" w:hAnsi="Times New Roman"/>
          <w:color w:val="000000"/>
          <w:sz w:val="24"/>
          <w:szCs w:val="24"/>
          <w:lang w:val="hr-HR"/>
        </w:rPr>
        <w:t>onemogućavanja posjeta lokaciji na terenu</w:t>
      </w:r>
      <w:r w:rsidR="00FF28D5">
        <w:rPr>
          <w:rFonts w:ascii="Times New Roman" w:hAnsi="Times New Roman"/>
          <w:color w:val="000000"/>
          <w:sz w:val="24"/>
          <w:szCs w:val="24"/>
          <w:lang w:val="hr-HR"/>
        </w:rPr>
        <w:t>.</w:t>
      </w:r>
    </w:p>
    <w:p w14:paraId="2119A7B7" w14:textId="77777777" w:rsidR="00DF2B0C" w:rsidRPr="00236E43" w:rsidRDefault="00DF2B0C" w:rsidP="00B66C2C">
      <w:pPr>
        <w:pStyle w:val="Odlomakpopisa"/>
        <w:numPr>
          <w:ilvl w:val="0"/>
          <w:numId w:val="26"/>
        </w:numPr>
        <w:ind w:left="426" w:hanging="426"/>
        <w:jc w:val="both"/>
        <w:rPr>
          <w:rFonts w:ascii="Times New Roman" w:hAnsi="Times New Roman"/>
          <w:color w:val="000000"/>
          <w:sz w:val="24"/>
          <w:szCs w:val="24"/>
          <w:lang w:val="hr-HR"/>
        </w:rPr>
      </w:pPr>
      <w:r w:rsidRPr="00236E43">
        <w:rPr>
          <w:rFonts w:ascii="Times New Roman" w:hAnsi="Times New Roman"/>
          <w:color w:val="000000"/>
          <w:sz w:val="24"/>
          <w:szCs w:val="24"/>
          <w:lang w:val="hr-HR"/>
        </w:rPr>
        <w:t>Agencija za plaćanja može</w:t>
      </w:r>
      <w:r w:rsidR="00106205" w:rsidRPr="00236E43">
        <w:rPr>
          <w:rFonts w:ascii="Times New Roman" w:hAnsi="Times New Roman"/>
          <w:color w:val="000000"/>
          <w:sz w:val="24"/>
          <w:szCs w:val="24"/>
          <w:lang w:val="hr-HR"/>
        </w:rPr>
        <w:t xml:space="preserve"> jednostrano raskinuti</w:t>
      </w:r>
      <w:r w:rsidRPr="00236E43">
        <w:rPr>
          <w:rFonts w:ascii="Times New Roman" w:hAnsi="Times New Roman"/>
          <w:color w:val="000000"/>
          <w:sz w:val="24"/>
          <w:szCs w:val="24"/>
          <w:lang w:val="hr-HR"/>
        </w:rPr>
        <w:t xml:space="preserve"> ovaj Sporazum u slučaju nastupanja sljedećih okolnosti:</w:t>
      </w:r>
    </w:p>
    <w:p w14:paraId="7043E986" w14:textId="77777777" w:rsidR="00B91F2A" w:rsidRPr="00A6178B" w:rsidRDefault="00E44E09" w:rsidP="008A469D">
      <w:pPr>
        <w:pStyle w:val="Odlomakpopisa"/>
        <w:numPr>
          <w:ilvl w:val="0"/>
          <w:numId w:val="27"/>
        </w:numPr>
        <w:spacing w:after="0"/>
        <w:ind w:left="709" w:hanging="284"/>
        <w:contextualSpacing w:val="0"/>
        <w:jc w:val="both"/>
        <w:rPr>
          <w:rFonts w:ascii="Times New Roman" w:hAnsi="Times New Roman"/>
          <w:color w:val="000000"/>
          <w:sz w:val="24"/>
          <w:szCs w:val="24"/>
          <w:lang w:val="hr-HR"/>
        </w:rPr>
      </w:pPr>
      <w:r w:rsidRPr="00A6178B">
        <w:rPr>
          <w:rFonts w:ascii="Times New Roman" w:hAnsi="Times New Roman"/>
          <w:color w:val="000000"/>
          <w:sz w:val="24"/>
          <w:szCs w:val="24"/>
          <w:lang w:val="hr-HR"/>
        </w:rPr>
        <w:t>ako</w:t>
      </w:r>
      <w:r w:rsidR="003905B2" w:rsidRPr="00A6178B">
        <w:rPr>
          <w:rFonts w:ascii="Times New Roman" w:hAnsi="Times New Roman"/>
          <w:color w:val="000000"/>
          <w:sz w:val="24"/>
          <w:szCs w:val="24"/>
          <w:lang w:val="hr-HR"/>
        </w:rPr>
        <w:t xml:space="preserve"> se nakon ot</w:t>
      </w:r>
      <w:r w:rsidR="00DF2B0C" w:rsidRPr="00A6178B">
        <w:rPr>
          <w:rFonts w:ascii="Times New Roman" w:hAnsi="Times New Roman"/>
          <w:color w:val="000000"/>
          <w:sz w:val="24"/>
          <w:szCs w:val="24"/>
          <w:lang w:val="hr-HR"/>
        </w:rPr>
        <w:t>klanjanja nedostatka u sustavu upravljanja i kontrole ponovno utvrde propust</w:t>
      </w:r>
      <w:r w:rsidR="003905B2" w:rsidRPr="00A6178B">
        <w:rPr>
          <w:rFonts w:ascii="Times New Roman" w:hAnsi="Times New Roman"/>
          <w:color w:val="000000"/>
          <w:sz w:val="24"/>
          <w:szCs w:val="24"/>
          <w:lang w:val="hr-HR"/>
        </w:rPr>
        <w:t xml:space="preserve">i </w:t>
      </w:r>
      <w:r w:rsidR="0038124D" w:rsidRPr="00A6178B">
        <w:rPr>
          <w:rFonts w:ascii="Times New Roman" w:hAnsi="Times New Roman"/>
          <w:color w:val="000000"/>
          <w:sz w:val="24"/>
          <w:szCs w:val="24"/>
          <w:lang w:val="hr-HR"/>
        </w:rPr>
        <w:t>sukladno</w:t>
      </w:r>
      <w:r w:rsidR="003905B2" w:rsidRPr="00A6178B">
        <w:rPr>
          <w:rFonts w:ascii="Times New Roman" w:hAnsi="Times New Roman"/>
          <w:color w:val="000000"/>
          <w:sz w:val="24"/>
          <w:szCs w:val="24"/>
          <w:lang w:val="hr-HR"/>
        </w:rPr>
        <w:t xml:space="preserve"> člank</w:t>
      </w:r>
      <w:r w:rsidR="0038124D" w:rsidRPr="00A6178B">
        <w:rPr>
          <w:rFonts w:ascii="Times New Roman" w:hAnsi="Times New Roman"/>
          <w:color w:val="000000"/>
          <w:sz w:val="24"/>
          <w:szCs w:val="24"/>
          <w:lang w:val="hr-HR"/>
        </w:rPr>
        <w:t>u</w:t>
      </w:r>
      <w:r w:rsidR="003905B2" w:rsidRPr="00A6178B">
        <w:rPr>
          <w:rFonts w:ascii="Times New Roman" w:hAnsi="Times New Roman"/>
          <w:color w:val="000000"/>
          <w:sz w:val="24"/>
          <w:szCs w:val="24"/>
          <w:lang w:val="hr-HR"/>
        </w:rPr>
        <w:t xml:space="preserve"> </w:t>
      </w:r>
      <w:r w:rsidR="009F0201" w:rsidRPr="00A6178B">
        <w:rPr>
          <w:rFonts w:ascii="Times New Roman" w:hAnsi="Times New Roman"/>
          <w:color w:val="000000"/>
          <w:sz w:val="24"/>
          <w:szCs w:val="24"/>
          <w:lang w:val="hr-HR"/>
        </w:rPr>
        <w:t>1</w:t>
      </w:r>
      <w:r w:rsidR="008E7745" w:rsidRPr="00A6178B">
        <w:rPr>
          <w:rFonts w:ascii="Times New Roman" w:hAnsi="Times New Roman"/>
          <w:color w:val="000000"/>
          <w:sz w:val="24"/>
          <w:szCs w:val="24"/>
          <w:lang w:val="hr-HR"/>
        </w:rPr>
        <w:t>2</w:t>
      </w:r>
      <w:r w:rsidR="003905B2" w:rsidRPr="00A6178B">
        <w:rPr>
          <w:rFonts w:ascii="Times New Roman" w:hAnsi="Times New Roman"/>
          <w:color w:val="000000"/>
          <w:sz w:val="24"/>
          <w:szCs w:val="24"/>
          <w:lang w:val="hr-HR"/>
        </w:rPr>
        <w:t>. stavk</w:t>
      </w:r>
      <w:r w:rsidR="0038124D" w:rsidRPr="00A6178B">
        <w:rPr>
          <w:rFonts w:ascii="Times New Roman" w:hAnsi="Times New Roman"/>
          <w:color w:val="000000"/>
          <w:sz w:val="24"/>
          <w:szCs w:val="24"/>
          <w:lang w:val="hr-HR"/>
        </w:rPr>
        <w:t>u</w:t>
      </w:r>
      <w:r w:rsidR="003905B2" w:rsidRPr="00A6178B">
        <w:rPr>
          <w:rFonts w:ascii="Times New Roman" w:hAnsi="Times New Roman"/>
          <w:color w:val="000000"/>
          <w:sz w:val="24"/>
          <w:szCs w:val="24"/>
          <w:lang w:val="hr-HR"/>
        </w:rPr>
        <w:t xml:space="preserve"> 1. ovog Sporazuma</w:t>
      </w:r>
    </w:p>
    <w:p w14:paraId="7862B5E8" w14:textId="77777777" w:rsidR="006E610B" w:rsidRDefault="00AA6596" w:rsidP="00FD68BC">
      <w:pPr>
        <w:pStyle w:val="Odlomakpopisa"/>
        <w:numPr>
          <w:ilvl w:val="0"/>
          <w:numId w:val="27"/>
        </w:numPr>
        <w:spacing w:after="0"/>
        <w:ind w:left="709" w:hanging="284"/>
        <w:contextualSpacing w:val="0"/>
        <w:jc w:val="both"/>
        <w:rPr>
          <w:rFonts w:ascii="Times New Roman" w:hAnsi="Times New Roman"/>
          <w:color w:val="000000"/>
          <w:sz w:val="24"/>
          <w:szCs w:val="24"/>
          <w:lang w:val="hr-HR"/>
        </w:rPr>
      </w:pPr>
      <w:r>
        <w:rPr>
          <w:rFonts w:ascii="Times New Roman" w:hAnsi="Times New Roman"/>
          <w:color w:val="000000"/>
          <w:sz w:val="24"/>
          <w:szCs w:val="24"/>
          <w:lang w:val="hr-HR"/>
        </w:rPr>
        <w:t xml:space="preserve">ako dođe do </w:t>
      </w:r>
      <w:r w:rsidR="00B91F2A">
        <w:rPr>
          <w:rFonts w:ascii="Times New Roman" w:hAnsi="Times New Roman"/>
          <w:color w:val="000000"/>
          <w:sz w:val="24"/>
          <w:szCs w:val="24"/>
          <w:lang w:val="hr-HR"/>
        </w:rPr>
        <w:t>povrede Sporazuma o povjerljivosti</w:t>
      </w:r>
      <w:r w:rsidR="00AC2B11">
        <w:rPr>
          <w:rFonts w:ascii="Times New Roman" w:hAnsi="Times New Roman"/>
          <w:color w:val="000000"/>
          <w:sz w:val="24"/>
          <w:szCs w:val="24"/>
          <w:lang w:val="hr-HR"/>
        </w:rPr>
        <w:t xml:space="preserve"> iz članka 1</w:t>
      </w:r>
      <w:r w:rsidR="0038124D">
        <w:rPr>
          <w:rFonts w:ascii="Times New Roman" w:hAnsi="Times New Roman"/>
          <w:color w:val="000000"/>
          <w:sz w:val="24"/>
          <w:szCs w:val="24"/>
          <w:lang w:val="hr-HR"/>
        </w:rPr>
        <w:t>7</w:t>
      </w:r>
      <w:r w:rsidR="00AC2B11">
        <w:rPr>
          <w:rFonts w:ascii="Times New Roman" w:hAnsi="Times New Roman"/>
          <w:color w:val="000000"/>
          <w:sz w:val="24"/>
          <w:szCs w:val="24"/>
          <w:lang w:val="hr-HR"/>
        </w:rPr>
        <w:t>. ovog Sporazuma</w:t>
      </w:r>
    </w:p>
    <w:p w14:paraId="7DE98BC6" w14:textId="77777777" w:rsidR="00AA6596" w:rsidRDefault="004B22BB" w:rsidP="00D25CFA">
      <w:pPr>
        <w:pStyle w:val="Odlomakpopisa"/>
        <w:numPr>
          <w:ilvl w:val="0"/>
          <w:numId w:val="27"/>
        </w:numPr>
        <w:spacing w:after="0"/>
        <w:ind w:left="709" w:hanging="284"/>
        <w:contextualSpacing w:val="0"/>
        <w:jc w:val="both"/>
        <w:rPr>
          <w:rFonts w:ascii="Times New Roman" w:hAnsi="Times New Roman"/>
          <w:color w:val="000000"/>
          <w:sz w:val="24"/>
          <w:szCs w:val="24"/>
          <w:lang w:val="hr-HR"/>
        </w:rPr>
      </w:pPr>
      <w:r w:rsidRPr="00236E43">
        <w:rPr>
          <w:rFonts w:ascii="Times New Roman" w:hAnsi="Times New Roman"/>
          <w:color w:val="000000"/>
          <w:sz w:val="24"/>
          <w:szCs w:val="24"/>
          <w:lang w:val="hr-HR"/>
        </w:rPr>
        <w:t>nedostavljanja</w:t>
      </w:r>
      <w:r>
        <w:rPr>
          <w:rFonts w:ascii="Times New Roman" w:hAnsi="Times New Roman"/>
          <w:color w:val="000000"/>
          <w:sz w:val="24"/>
          <w:szCs w:val="24"/>
          <w:lang w:val="hr-HR"/>
        </w:rPr>
        <w:t xml:space="preserve"> </w:t>
      </w:r>
      <w:r w:rsidRPr="00236E43">
        <w:rPr>
          <w:rFonts w:ascii="Times New Roman" w:hAnsi="Times New Roman"/>
          <w:color w:val="000000"/>
          <w:sz w:val="24"/>
          <w:szCs w:val="24"/>
          <w:lang w:val="hr-HR"/>
        </w:rPr>
        <w:t>dokumenata i informacija</w:t>
      </w:r>
      <w:r>
        <w:rPr>
          <w:rFonts w:ascii="Times New Roman" w:hAnsi="Times New Roman"/>
          <w:color w:val="000000"/>
          <w:sz w:val="24"/>
          <w:szCs w:val="24"/>
          <w:lang w:val="hr-HR"/>
        </w:rPr>
        <w:t xml:space="preserve"> zatraženih od </w:t>
      </w:r>
      <w:r w:rsidR="00AA6596">
        <w:rPr>
          <w:rFonts w:ascii="Times New Roman" w:hAnsi="Times New Roman"/>
          <w:color w:val="000000"/>
          <w:sz w:val="24"/>
          <w:szCs w:val="24"/>
          <w:lang w:val="hr-HR"/>
        </w:rPr>
        <w:t xml:space="preserve">strane </w:t>
      </w:r>
      <w:r w:rsidRPr="00236E43">
        <w:rPr>
          <w:rFonts w:ascii="Times New Roman" w:hAnsi="Times New Roman"/>
          <w:color w:val="000000"/>
          <w:sz w:val="24"/>
          <w:szCs w:val="24"/>
          <w:lang w:val="hr-HR"/>
        </w:rPr>
        <w:t>Agencij</w:t>
      </w:r>
      <w:r>
        <w:rPr>
          <w:rFonts w:ascii="Times New Roman" w:hAnsi="Times New Roman"/>
          <w:color w:val="000000"/>
          <w:sz w:val="24"/>
          <w:szCs w:val="24"/>
          <w:lang w:val="hr-HR"/>
        </w:rPr>
        <w:t>e</w:t>
      </w:r>
      <w:r w:rsidRPr="00236E43">
        <w:rPr>
          <w:rFonts w:ascii="Times New Roman" w:hAnsi="Times New Roman"/>
          <w:color w:val="000000"/>
          <w:sz w:val="24"/>
          <w:szCs w:val="24"/>
          <w:lang w:val="hr-HR"/>
        </w:rPr>
        <w:t xml:space="preserve"> za plaćanja</w:t>
      </w:r>
      <w:r>
        <w:rPr>
          <w:rFonts w:ascii="Times New Roman" w:hAnsi="Times New Roman"/>
          <w:color w:val="000000"/>
          <w:sz w:val="24"/>
          <w:szCs w:val="24"/>
          <w:lang w:val="hr-HR"/>
        </w:rPr>
        <w:t xml:space="preserve"> u ostavljenom roku</w:t>
      </w:r>
    </w:p>
    <w:p w14:paraId="03A42CEF" w14:textId="6BD7CE9C" w:rsidR="0002420F" w:rsidRDefault="00AA6596">
      <w:pPr>
        <w:pStyle w:val="Odlomakpopisa"/>
        <w:numPr>
          <w:ilvl w:val="0"/>
          <w:numId w:val="27"/>
        </w:numPr>
        <w:spacing w:after="120"/>
        <w:ind w:left="709" w:hanging="284"/>
        <w:contextualSpacing w:val="0"/>
        <w:jc w:val="both"/>
        <w:rPr>
          <w:rFonts w:ascii="Times New Roman" w:hAnsi="Times New Roman"/>
          <w:color w:val="000000"/>
          <w:sz w:val="24"/>
          <w:szCs w:val="24"/>
          <w:lang w:val="hr-HR"/>
        </w:rPr>
      </w:pPr>
      <w:r>
        <w:rPr>
          <w:rFonts w:ascii="Times New Roman" w:hAnsi="Times New Roman"/>
          <w:color w:val="000000"/>
          <w:sz w:val="24"/>
          <w:szCs w:val="24"/>
          <w:lang w:val="hr-HR"/>
        </w:rPr>
        <w:t xml:space="preserve">nedostavljanja Izjave o </w:t>
      </w:r>
      <w:r w:rsidR="005347C0">
        <w:rPr>
          <w:rFonts w:ascii="Times New Roman" w:hAnsi="Times New Roman"/>
          <w:color w:val="000000"/>
          <w:sz w:val="24"/>
          <w:szCs w:val="24"/>
          <w:lang w:val="hr-HR"/>
        </w:rPr>
        <w:t>ispunjavanju</w:t>
      </w:r>
      <w:r>
        <w:rPr>
          <w:rFonts w:ascii="Times New Roman" w:hAnsi="Times New Roman"/>
          <w:color w:val="000000"/>
          <w:sz w:val="24"/>
          <w:szCs w:val="24"/>
          <w:lang w:val="hr-HR"/>
        </w:rPr>
        <w:t xml:space="preserve"> sukladno članku </w:t>
      </w:r>
      <w:r w:rsidR="008E7745">
        <w:rPr>
          <w:rFonts w:ascii="Times New Roman" w:hAnsi="Times New Roman"/>
          <w:color w:val="000000"/>
          <w:sz w:val="24"/>
          <w:szCs w:val="24"/>
          <w:lang w:val="hr-HR"/>
        </w:rPr>
        <w:t>10</w:t>
      </w:r>
      <w:r>
        <w:rPr>
          <w:rFonts w:ascii="Times New Roman" w:hAnsi="Times New Roman"/>
          <w:color w:val="000000"/>
          <w:sz w:val="24"/>
          <w:szCs w:val="24"/>
          <w:lang w:val="hr-HR"/>
        </w:rPr>
        <w:t>. stavcima 4. i 5. ovog Sporazuma</w:t>
      </w:r>
      <w:r w:rsidR="00FF28D5">
        <w:rPr>
          <w:rFonts w:ascii="Times New Roman" w:hAnsi="Times New Roman"/>
          <w:color w:val="000000"/>
          <w:sz w:val="24"/>
          <w:szCs w:val="24"/>
          <w:lang w:val="hr-HR"/>
        </w:rPr>
        <w:t>.</w:t>
      </w:r>
    </w:p>
    <w:p w14:paraId="4C5C85FE" w14:textId="77777777" w:rsidR="0002420F" w:rsidRDefault="003900F1" w:rsidP="00680AD1">
      <w:pPr>
        <w:pStyle w:val="Odlomakpopisa"/>
        <w:tabs>
          <w:tab w:val="left" w:pos="0"/>
        </w:tabs>
        <w:ind w:left="0"/>
        <w:contextualSpacing w:val="0"/>
        <w:jc w:val="both"/>
        <w:rPr>
          <w:rFonts w:ascii="Times New Roman" w:hAnsi="Times New Roman"/>
          <w:b/>
          <w:color w:val="000000"/>
          <w:sz w:val="24"/>
          <w:szCs w:val="24"/>
          <w:lang w:val="hr-HR"/>
        </w:rPr>
      </w:pPr>
      <w:r>
        <w:rPr>
          <w:rFonts w:ascii="Times New Roman" w:hAnsi="Times New Roman"/>
          <w:color w:val="000000"/>
          <w:sz w:val="24"/>
          <w:szCs w:val="24"/>
        </w:rPr>
        <w:t xml:space="preserve">(3)  </w:t>
      </w:r>
      <w:r w:rsidR="0002420F" w:rsidRPr="003900F1">
        <w:rPr>
          <w:rFonts w:ascii="Times New Roman" w:hAnsi="Times New Roman"/>
          <w:color w:val="000000"/>
          <w:sz w:val="24"/>
          <w:szCs w:val="24"/>
        </w:rPr>
        <w:t xml:space="preserve">U </w:t>
      </w:r>
      <w:r w:rsidR="00380543" w:rsidRPr="001C68D4">
        <w:rPr>
          <w:rFonts w:ascii="Times New Roman" w:hAnsi="Times New Roman"/>
          <w:color w:val="000000"/>
          <w:sz w:val="24"/>
          <w:szCs w:val="24"/>
        </w:rPr>
        <w:t>slučaju r</w:t>
      </w:r>
      <w:r w:rsidR="00013AD5" w:rsidRPr="00680AD1">
        <w:rPr>
          <w:rFonts w:ascii="Times New Roman" w:hAnsi="Times New Roman"/>
          <w:color w:val="000000"/>
          <w:sz w:val="24"/>
          <w:szCs w:val="24"/>
        </w:rPr>
        <w:t>askid</w:t>
      </w:r>
      <w:r w:rsidR="00380543" w:rsidRPr="00680AD1">
        <w:rPr>
          <w:rFonts w:ascii="Times New Roman" w:hAnsi="Times New Roman"/>
          <w:color w:val="000000"/>
          <w:sz w:val="24"/>
          <w:szCs w:val="24"/>
        </w:rPr>
        <w:t xml:space="preserve">a </w:t>
      </w:r>
      <w:r w:rsidR="006E610B" w:rsidRPr="00680AD1">
        <w:rPr>
          <w:rFonts w:ascii="Times New Roman" w:hAnsi="Times New Roman"/>
          <w:color w:val="000000"/>
          <w:sz w:val="24"/>
          <w:szCs w:val="24"/>
        </w:rPr>
        <w:t>ovog Sporazum</w:t>
      </w:r>
      <w:r w:rsidR="00380543" w:rsidRPr="00680AD1">
        <w:rPr>
          <w:rFonts w:ascii="Times New Roman" w:hAnsi="Times New Roman"/>
          <w:color w:val="000000"/>
          <w:sz w:val="24"/>
          <w:szCs w:val="24"/>
        </w:rPr>
        <w:t>a, odabranom LAG-u šalje</w:t>
      </w:r>
      <w:r w:rsidR="0077255E" w:rsidRPr="00680AD1">
        <w:rPr>
          <w:rFonts w:ascii="Times New Roman" w:hAnsi="Times New Roman"/>
          <w:color w:val="000000"/>
          <w:sz w:val="24"/>
          <w:szCs w:val="24"/>
        </w:rPr>
        <w:t xml:space="preserve"> se</w:t>
      </w:r>
      <w:r w:rsidR="00380543" w:rsidRPr="00680AD1">
        <w:rPr>
          <w:rFonts w:ascii="Times New Roman" w:hAnsi="Times New Roman"/>
          <w:color w:val="000000"/>
          <w:sz w:val="24"/>
          <w:szCs w:val="24"/>
        </w:rPr>
        <w:t xml:space="preserve"> Izjava o raskidu Sporazuma o suradnji</w:t>
      </w:r>
      <w:r w:rsidR="0027709E" w:rsidRPr="00680AD1">
        <w:rPr>
          <w:rFonts w:ascii="Times New Roman" w:hAnsi="Times New Roman"/>
          <w:color w:val="000000"/>
          <w:sz w:val="24"/>
          <w:szCs w:val="24"/>
        </w:rPr>
        <w:t xml:space="preserve"> preporučenom poštom s povratnicom</w:t>
      </w:r>
      <w:r w:rsidR="008C719C" w:rsidRPr="00680AD1">
        <w:rPr>
          <w:rFonts w:ascii="Times New Roman" w:hAnsi="Times New Roman"/>
          <w:color w:val="000000"/>
          <w:sz w:val="24"/>
          <w:szCs w:val="24"/>
        </w:rPr>
        <w:t xml:space="preserve"> te se raskida </w:t>
      </w:r>
      <w:r w:rsidR="00380543" w:rsidRPr="00680AD1">
        <w:rPr>
          <w:rFonts w:ascii="Times New Roman" w:hAnsi="Times New Roman"/>
          <w:color w:val="000000"/>
          <w:sz w:val="24"/>
          <w:szCs w:val="24"/>
        </w:rPr>
        <w:t>Ugovo</w:t>
      </w:r>
      <w:r w:rsidR="00A051C5" w:rsidRPr="00680AD1">
        <w:rPr>
          <w:rFonts w:ascii="Times New Roman" w:hAnsi="Times New Roman"/>
          <w:color w:val="000000"/>
          <w:sz w:val="24"/>
          <w:szCs w:val="24"/>
        </w:rPr>
        <w:t>r sa svim pravnim posljedicama koji iz njega proizlaze.</w:t>
      </w:r>
      <w:r w:rsidR="00380543">
        <w:t xml:space="preserve"> </w:t>
      </w:r>
    </w:p>
    <w:p w14:paraId="148D51D2" w14:textId="77777777" w:rsidR="00C83A53" w:rsidRDefault="00C83A53" w:rsidP="00C83A53">
      <w:pPr>
        <w:pStyle w:val="Odlomakpopisa"/>
        <w:tabs>
          <w:tab w:val="left" w:pos="0"/>
        </w:tabs>
        <w:ind w:left="0"/>
        <w:contextualSpacing w:val="0"/>
        <w:jc w:val="center"/>
        <w:rPr>
          <w:rFonts w:ascii="Times New Roman" w:hAnsi="Times New Roman"/>
          <w:b/>
          <w:color w:val="000000"/>
          <w:sz w:val="24"/>
          <w:szCs w:val="24"/>
          <w:lang w:val="hr-HR"/>
        </w:rPr>
      </w:pPr>
      <w:r>
        <w:rPr>
          <w:rFonts w:ascii="Times New Roman" w:hAnsi="Times New Roman"/>
          <w:b/>
          <w:color w:val="000000"/>
          <w:sz w:val="24"/>
          <w:szCs w:val="24"/>
          <w:lang w:val="hr-HR"/>
        </w:rPr>
        <w:t>Dostava</w:t>
      </w:r>
    </w:p>
    <w:p w14:paraId="0C889206" w14:textId="77777777" w:rsidR="00C83A53" w:rsidRPr="00685569" w:rsidRDefault="00C83A53" w:rsidP="00C83A53">
      <w:pPr>
        <w:pStyle w:val="Odlomakpopisa"/>
        <w:tabs>
          <w:tab w:val="left" w:pos="0"/>
        </w:tabs>
        <w:ind w:left="0"/>
        <w:contextualSpacing w:val="0"/>
        <w:jc w:val="center"/>
        <w:rPr>
          <w:rFonts w:ascii="Times New Roman" w:hAnsi="Times New Roman"/>
          <w:color w:val="000000"/>
          <w:sz w:val="24"/>
          <w:szCs w:val="24"/>
          <w:lang w:val="hr-HR"/>
        </w:rPr>
      </w:pPr>
      <w:r>
        <w:rPr>
          <w:rFonts w:ascii="Times New Roman" w:hAnsi="Times New Roman"/>
          <w:color w:val="000000"/>
          <w:sz w:val="24"/>
          <w:szCs w:val="24"/>
          <w:lang w:val="hr-HR"/>
        </w:rPr>
        <w:t>Članak 1</w:t>
      </w:r>
      <w:r w:rsidR="008E7745">
        <w:rPr>
          <w:rFonts w:ascii="Times New Roman" w:hAnsi="Times New Roman"/>
          <w:color w:val="000000"/>
          <w:sz w:val="24"/>
          <w:szCs w:val="24"/>
          <w:lang w:val="hr-HR"/>
        </w:rPr>
        <w:t>4</w:t>
      </w:r>
      <w:r w:rsidRPr="005B1514">
        <w:rPr>
          <w:rFonts w:ascii="Times New Roman" w:hAnsi="Times New Roman"/>
          <w:color w:val="000000"/>
          <w:sz w:val="24"/>
          <w:szCs w:val="24"/>
          <w:lang w:val="hr-HR"/>
        </w:rPr>
        <w:t xml:space="preserve">. </w:t>
      </w:r>
    </w:p>
    <w:p w14:paraId="6E56B483" w14:textId="77777777" w:rsidR="00C83A53" w:rsidRDefault="001C3821" w:rsidP="0041089F">
      <w:pPr>
        <w:pStyle w:val="Odlomakpopisa"/>
        <w:numPr>
          <w:ilvl w:val="0"/>
          <w:numId w:val="59"/>
        </w:numPr>
        <w:tabs>
          <w:tab w:val="left" w:pos="0"/>
        </w:tabs>
        <w:spacing w:after="120"/>
        <w:ind w:left="425" w:hanging="425"/>
        <w:contextualSpacing w:val="0"/>
        <w:jc w:val="both"/>
        <w:rPr>
          <w:rFonts w:ascii="Times New Roman" w:hAnsi="Times New Roman"/>
          <w:color w:val="000000"/>
          <w:sz w:val="24"/>
          <w:szCs w:val="24"/>
        </w:rPr>
      </w:pPr>
      <w:r>
        <w:rPr>
          <w:rFonts w:ascii="Times New Roman" w:hAnsi="Times New Roman"/>
          <w:color w:val="000000"/>
          <w:sz w:val="24"/>
          <w:szCs w:val="24"/>
        </w:rPr>
        <w:t>S</w:t>
      </w:r>
      <w:r w:rsidR="00C83A53">
        <w:rPr>
          <w:rFonts w:ascii="Times New Roman" w:hAnsi="Times New Roman"/>
          <w:color w:val="000000"/>
          <w:sz w:val="24"/>
          <w:szCs w:val="24"/>
        </w:rPr>
        <w:t>ve akte/dokumente</w:t>
      </w:r>
      <w:r w:rsidR="00AC2B11">
        <w:rPr>
          <w:rFonts w:ascii="Times New Roman" w:hAnsi="Times New Roman"/>
          <w:color w:val="000000"/>
          <w:sz w:val="24"/>
          <w:szCs w:val="24"/>
        </w:rPr>
        <w:t>/obavijesti</w:t>
      </w:r>
      <w:r w:rsidR="00C83A53">
        <w:rPr>
          <w:rFonts w:ascii="Times New Roman" w:hAnsi="Times New Roman"/>
          <w:color w:val="000000"/>
          <w:sz w:val="24"/>
          <w:szCs w:val="24"/>
        </w:rPr>
        <w:t xml:space="preserve"> koji proizlaze iz ovog Sporazuma</w:t>
      </w:r>
      <w:r w:rsidR="008E7745">
        <w:rPr>
          <w:rFonts w:ascii="Times New Roman" w:hAnsi="Times New Roman"/>
          <w:color w:val="000000"/>
          <w:sz w:val="24"/>
          <w:szCs w:val="24"/>
        </w:rPr>
        <w:t>,</w:t>
      </w:r>
      <w:r>
        <w:rPr>
          <w:rFonts w:ascii="Times New Roman" w:hAnsi="Times New Roman"/>
          <w:color w:val="000000"/>
          <w:sz w:val="24"/>
          <w:szCs w:val="24"/>
        </w:rPr>
        <w:t xml:space="preserve"> Agencija za plaćanja dostavlja </w:t>
      </w:r>
      <w:r w:rsidR="00C83A53">
        <w:rPr>
          <w:rFonts w:ascii="Times New Roman" w:hAnsi="Times New Roman"/>
          <w:color w:val="000000"/>
          <w:sz w:val="24"/>
          <w:szCs w:val="24"/>
        </w:rPr>
        <w:t xml:space="preserve">odabranom LAG-u </w:t>
      </w:r>
      <w:r w:rsidR="00C83A53" w:rsidRPr="00685569">
        <w:rPr>
          <w:rFonts w:ascii="Times New Roman" w:hAnsi="Times New Roman"/>
          <w:color w:val="000000"/>
          <w:sz w:val="24"/>
          <w:szCs w:val="24"/>
        </w:rPr>
        <w:t xml:space="preserve">preporučenom poštom s povratnicom </w:t>
      </w:r>
      <w:r w:rsidR="00C83A53">
        <w:rPr>
          <w:rFonts w:ascii="Times New Roman" w:hAnsi="Times New Roman"/>
          <w:color w:val="000000"/>
          <w:sz w:val="24"/>
          <w:szCs w:val="24"/>
        </w:rPr>
        <w:t>i/ili elektroničkim putem.</w:t>
      </w:r>
    </w:p>
    <w:p w14:paraId="0F57F89C" w14:textId="511E15C1" w:rsidR="00FF28D5" w:rsidRDefault="00C83A53" w:rsidP="0041089F">
      <w:pPr>
        <w:pStyle w:val="Odlomakpopisa"/>
        <w:numPr>
          <w:ilvl w:val="0"/>
          <w:numId w:val="59"/>
        </w:numPr>
        <w:tabs>
          <w:tab w:val="left" w:pos="0"/>
        </w:tabs>
        <w:spacing w:after="120"/>
        <w:ind w:left="425" w:hanging="425"/>
        <w:contextualSpacing w:val="0"/>
        <w:jc w:val="both"/>
        <w:rPr>
          <w:rFonts w:ascii="Times New Roman" w:hAnsi="Times New Roman"/>
          <w:color w:val="000000"/>
          <w:sz w:val="24"/>
          <w:szCs w:val="24"/>
          <w:lang w:val="hr-HR"/>
        </w:rPr>
      </w:pPr>
      <w:r w:rsidRPr="00BD324B">
        <w:rPr>
          <w:rFonts w:ascii="Times New Roman" w:hAnsi="Times New Roman"/>
          <w:color w:val="000000"/>
          <w:sz w:val="24"/>
          <w:szCs w:val="24"/>
          <w:lang w:val="hr-HR"/>
        </w:rPr>
        <w:t>U slučaju d</w:t>
      </w:r>
      <w:r>
        <w:rPr>
          <w:rFonts w:ascii="Times New Roman" w:hAnsi="Times New Roman"/>
          <w:color w:val="000000"/>
          <w:sz w:val="24"/>
          <w:szCs w:val="24"/>
          <w:lang w:val="hr-HR"/>
        </w:rPr>
        <w:t>ostave akata/dokumenata</w:t>
      </w:r>
      <w:r w:rsidR="00FF28D5">
        <w:rPr>
          <w:rFonts w:ascii="Times New Roman" w:hAnsi="Times New Roman"/>
          <w:color w:val="000000"/>
          <w:sz w:val="24"/>
          <w:szCs w:val="24"/>
          <w:lang w:val="hr-HR"/>
        </w:rPr>
        <w:t>/obavijesti</w:t>
      </w:r>
      <w:r w:rsidRPr="00BD324B">
        <w:rPr>
          <w:rFonts w:ascii="Times New Roman" w:hAnsi="Times New Roman"/>
          <w:color w:val="000000"/>
          <w:sz w:val="24"/>
          <w:szCs w:val="24"/>
          <w:lang w:val="hr-HR"/>
        </w:rPr>
        <w:t xml:space="preserve"> putem pošte</w:t>
      </w:r>
      <w:r w:rsidR="00FF28D5">
        <w:rPr>
          <w:rFonts w:ascii="Times New Roman" w:hAnsi="Times New Roman"/>
          <w:color w:val="000000"/>
          <w:sz w:val="24"/>
          <w:szCs w:val="24"/>
          <w:lang w:val="hr-HR"/>
        </w:rPr>
        <w:t xml:space="preserve"> danom dostave smatra se datum preuzimanja preporučene pošiljke od strane </w:t>
      </w:r>
      <w:r w:rsidR="00B75709">
        <w:rPr>
          <w:rFonts w:ascii="Times New Roman" w:hAnsi="Times New Roman"/>
          <w:color w:val="000000"/>
          <w:sz w:val="24"/>
          <w:szCs w:val="24"/>
          <w:lang w:val="hr-HR"/>
        </w:rPr>
        <w:t>odabran</w:t>
      </w:r>
      <w:r w:rsidR="005F4840">
        <w:rPr>
          <w:rFonts w:ascii="Times New Roman" w:hAnsi="Times New Roman"/>
          <w:color w:val="000000"/>
          <w:sz w:val="24"/>
          <w:szCs w:val="24"/>
          <w:lang w:val="hr-HR"/>
        </w:rPr>
        <w:t>og</w:t>
      </w:r>
      <w:r w:rsidR="00B75709">
        <w:rPr>
          <w:rFonts w:ascii="Times New Roman" w:hAnsi="Times New Roman"/>
          <w:color w:val="000000"/>
          <w:sz w:val="24"/>
          <w:szCs w:val="24"/>
          <w:lang w:val="hr-HR"/>
        </w:rPr>
        <w:t xml:space="preserve"> </w:t>
      </w:r>
      <w:r w:rsidR="00FF28D5">
        <w:rPr>
          <w:rFonts w:ascii="Times New Roman" w:hAnsi="Times New Roman"/>
          <w:color w:val="000000"/>
          <w:sz w:val="24"/>
          <w:szCs w:val="24"/>
          <w:lang w:val="hr-HR"/>
        </w:rPr>
        <w:t>LAG-a.</w:t>
      </w:r>
    </w:p>
    <w:p w14:paraId="3CE92541" w14:textId="0A357A4A" w:rsidR="003B333C" w:rsidRDefault="00A44797" w:rsidP="0041089F">
      <w:pPr>
        <w:pStyle w:val="Odlomakpopisa"/>
        <w:numPr>
          <w:ilvl w:val="0"/>
          <w:numId w:val="59"/>
        </w:numPr>
        <w:tabs>
          <w:tab w:val="left" w:pos="0"/>
        </w:tabs>
        <w:spacing w:after="120"/>
        <w:ind w:left="425" w:hanging="425"/>
        <w:contextualSpacing w:val="0"/>
        <w:jc w:val="both"/>
        <w:rPr>
          <w:rFonts w:ascii="Times New Roman" w:hAnsi="Times New Roman"/>
          <w:color w:val="000000"/>
          <w:sz w:val="24"/>
          <w:szCs w:val="24"/>
          <w:lang w:val="hr-HR"/>
        </w:rPr>
      </w:pPr>
      <w:r>
        <w:rPr>
          <w:rFonts w:ascii="Times New Roman" w:hAnsi="Times New Roman"/>
          <w:color w:val="000000"/>
          <w:sz w:val="24"/>
          <w:szCs w:val="24"/>
          <w:lang w:val="hr-HR"/>
        </w:rPr>
        <w:t>Agencija za plaćanja će ponoviti dostavu</w:t>
      </w:r>
      <w:r w:rsidR="000C001A">
        <w:rPr>
          <w:rFonts w:ascii="Times New Roman" w:hAnsi="Times New Roman"/>
          <w:color w:val="000000"/>
          <w:sz w:val="24"/>
          <w:szCs w:val="24"/>
          <w:lang w:val="hr-HR"/>
        </w:rPr>
        <w:t xml:space="preserve"> </w:t>
      </w:r>
      <w:r w:rsidR="00BB441E">
        <w:rPr>
          <w:rFonts w:ascii="Times New Roman" w:hAnsi="Times New Roman"/>
          <w:color w:val="000000"/>
          <w:sz w:val="24"/>
          <w:szCs w:val="24"/>
          <w:lang w:val="hr-HR"/>
        </w:rPr>
        <w:t>ako</w:t>
      </w:r>
      <w:r w:rsidR="000C001A">
        <w:rPr>
          <w:rFonts w:ascii="Times New Roman" w:hAnsi="Times New Roman"/>
          <w:color w:val="000000"/>
          <w:sz w:val="24"/>
          <w:szCs w:val="24"/>
          <w:lang w:val="hr-HR"/>
        </w:rPr>
        <w:t xml:space="preserve"> odabrani LAG ne zaprimi preporučenu pošiljku</w:t>
      </w:r>
      <w:r w:rsidR="00481F0F">
        <w:rPr>
          <w:rFonts w:ascii="Times New Roman" w:hAnsi="Times New Roman"/>
          <w:color w:val="000000"/>
          <w:sz w:val="24"/>
          <w:szCs w:val="24"/>
          <w:lang w:val="hr-HR"/>
        </w:rPr>
        <w:t xml:space="preserve"> iz stavka 1. ovog članka</w:t>
      </w:r>
      <w:r>
        <w:rPr>
          <w:rFonts w:ascii="Times New Roman" w:hAnsi="Times New Roman"/>
          <w:color w:val="000000"/>
          <w:sz w:val="24"/>
          <w:szCs w:val="24"/>
          <w:lang w:val="hr-HR"/>
        </w:rPr>
        <w:t>.</w:t>
      </w:r>
      <w:r w:rsidR="000C001A">
        <w:rPr>
          <w:rFonts w:ascii="Times New Roman" w:hAnsi="Times New Roman"/>
          <w:color w:val="000000"/>
          <w:sz w:val="24"/>
          <w:szCs w:val="24"/>
          <w:lang w:val="hr-HR"/>
        </w:rPr>
        <w:t xml:space="preserve"> </w:t>
      </w:r>
      <w:r>
        <w:rPr>
          <w:rFonts w:ascii="Times New Roman" w:hAnsi="Times New Roman"/>
          <w:color w:val="000000"/>
          <w:sz w:val="24"/>
          <w:szCs w:val="24"/>
          <w:lang w:val="hr-HR"/>
        </w:rPr>
        <w:t xml:space="preserve"> </w:t>
      </w:r>
      <w:r w:rsidR="00C83A53" w:rsidRPr="00BD324B">
        <w:rPr>
          <w:rFonts w:ascii="Times New Roman" w:hAnsi="Times New Roman"/>
          <w:color w:val="000000"/>
          <w:sz w:val="24"/>
          <w:szCs w:val="24"/>
          <w:lang w:val="hr-HR"/>
        </w:rPr>
        <w:t xml:space="preserve"> </w:t>
      </w:r>
    </w:p>
    <w:p w14:paraId="57470B60" w14:textId="77777777" w:rsidR="00C83A53" w:rsidRPr="00BD324B" w:rsidRDefault="000C001A" w:rsidP="0041089F">
      <w:pPr>
        <w:pStyle w:val="Odlomakpopisa"/>
        <w:numPr>
          <w:ilvl w:val="0"/>
          <w:numId w:val="59"/>
        </w:numPr>
        <w:tabs>
          <w:tab w:val="left" w:pos="0"/>
        </w:tabs>
        <w:spacing w:after="120"/>
        <w:ind w:left="425" w:hanging="425"/>
        <w:contextualSpacing w:val="0"/>
        <w:jc w:val="both"/>
        <w:rPr>
          <w:rFonts w:ascii="Times New Roman" w:hAnsi="Times New Roman"/>
          <w:color w:val="000000"/>
          <w:sz w:val="24"/>
          <w:szCs w:val="24"/>
          <w:lang w:val="hr-HR"/>
        </w:rPr>
      </w:pPr>
      <w:r>
        <w:rPr>
          <w:rFonts w:ascii="Times New Roman" w:hAnsi="Times New Roman"/>
          <w:color w:val="000000"/>
          <w:sz w:val="24"/>
          <w:szCs w:val="24"/>
          <w:lang w:val="hr-HR"/>
        </w:rPr>
        <w:t xml:space="preserve">Ako odabrani LAG niti nakon ponovljene dostave sukladno stavku </w:t>
      </w:r>
      <w:r w:rsidR="008E7745">
        <w:rPr>
          <w:rFonts w:ascii="Times New Roman" w:hAnsi="Times New Roman"/>
          <w:color w:val="000000"/>
          <w:sz w:val="24"/>
          <w:szCs w:val="24"/>
          <w:lang w:val="hr-HR"/>
        </w:rPr>
        <w:t>3</w:t>
      </w:r>
      <w:r>
        <w:rPr>
          <w:rFonts w:ascii="Times New Roman" w:hAnsi="Times New Roman"/>
          <w:color w:val="000000"/>
          <w:sz w:val="24"/>
          <w:szCs w:val="24"/>
          <w:lang w:val="hr-HR"/>
        </w:rPr>
        <w:t xml:space="preserve">. ovog članka ne zaprimi preporučenu pošiljku, </w:t>
      </w:r>
      <w:r w:rsidR="00C83A53" w:rsidRPr="00BD324B">
        <w:rPr>
          <w:rFonts w:ascii="Times New Roman" w:hAnsi="Times New Roman"/>
          <w:color w:val="000000"/>
          <w:sz w:val="24"/>
          <w:szCs w:val="24"/>
          <w:lang w:val="hr-HR"/>
        </w:rPr>
        <w:t xml:space="preserve">danom dostave </w:t>
      </w:r>
      <w:r w:rsidR="008C719C">
        <w:rPr>
          <w:rFonts w:ascii="Times New Roman" w:hAnsi="Times New Roman"/>
          <w:color w:val="000000"/>
          <w:sz w:val="24"/>
          <w:szCs w:val="24"/>
          <w:lang w:val="hr-HR"/>
        </w:rPr>
        <w:t xml:space="preserve">se </w:t>
      </w:r>
      <w:r w:rsidR="00C83A53" w:rsidRPr="00BD324B">
        <w:rPr>
          <w:rFonts w:ascii="Times New Roman" w:hAnsi="Times New Roman"/>
          <w:color w:val="000000"/>
          <w:sz w:val="24"/>
          <w:szCs w:val="24"/>
          <w:lang w:val="hr-HR"/>
        </w:rPr>
        <w:t>smatra dan kada je Agencija za plaćanja putem pošte uputila</w:t>
      </w:r>
      <w:r w:rsidR="006E2DD5">
        <w:rPr>
          <w:rFonts w:ascii="Times New Roman" w:hAnsi="Times New Roman"/>
          <w:color w:val="000000"/>
          <w:sz w:val="24"/>
          <w:szCs w:val="24"/>
          <w:lang w:val="hr-HR"/>
        </w:rPr>
        <w:t xml:space="preserve"> ponovljenu dostavu</w:t>
      </w:r>
      <w:r w:rsidR="00C83A53" w:rsidRPr="00BD324B">
        <w:rPr>
          <w:rFonts w:ascii="Times New Roman" w:hAnsi="Times New Roman"/>
          <w:color w:val="000000"/>
          <w:sz w:val="24"/>
          <w:szCs w:val="24"/>
          <w:lang w:val="hr-HR"/>
        </w:rPr>
        <w:t xml:space="preserve"> odabranom LAG-u</w:t>
      </w:r>
      <w:r w:rsidR="00F022C9">
        <w:rPr>
          <w:rFonts w:ascii="Times New Roman" w:hAnsi="Times New Roman"/>
          <w:color w:val="000000"/>
          <w:sz w:val="24"/>
          <w:szCs w:val="24"/>
          <w:lang w:val="hr-HR"/>
        </w:rPr>
        <w:t>.</w:t>
      </w:r>
    </w:p>
    <w:p w14:paraId="5B8C36C4" w14:textId="77777777" w:rsidR="00B91F2A" w:rsidRPr="00680AD1" w:rsidRDefault="00C83A53" w:rsidP="00680AD1">
      <w:pPr>
        <w:pStyle w:val="Odlomakpopisa"/>
        <w:numPr>
          <w:ilvl w:val="0"/>
          <w:numId w:val="59"/>
        </w:numPr>
        <w:tabs>
          <w:tab w:val="left" w:pos="0"/>
        </w:tabs>
        <w:spacing w:after="120"/>
        <w:ind w:left="425" w:hanging="425"/>
        <w:contextualSpacing w:val="0"/>
        <w:jc w:val="both"/>
        <w:rPr>
          <w:rFonts w:ascii="Times New Roman" w:hAnsi="Times New Roman"/>
          <w:color w:val="000000"/>
          <w:sz w:val="24"/>
          <w:szCs w:val="24"/>
        </w:rPr>
      </w:pPr>
      <w:r w:rsidRPr="00C83A53">
        <w:rPr>
          <w:rFonts w:ascii="Times New Roman" w:hAnsi="Times New Roman"/>
          <w:color w:val="000000"/>
          <w:sz w:val="24"/>
          <w:szCs w:val="24"/>
          <w:lang w:val="hr-HR"/>
        </w:rPr>
        <w:t>Dostava akata/</w:t>
      </w:r>
      <w:r w:rsidR="00F022C9">
        <w:rPr>
          <w:rFonts w:ascii="Times New Roman" w:hAnsi="Times New Roman"/>
          <w:color w:val="000000"/>
          <w:sz w:val="24"/>
          <w:szCs w:val="24"/>
          <w:lang w:val="hr-HR"/>
        </w:rPr>
        <w:t>dokumenata/</w:t>
      </w:r>
      <w:r w:rsidRPr="00C83A53">
        <w:rPr>
          <w:rFonts w:ascii="Times New Roman" w:hAnsi="Times New Roman"/>
          <w:color w:val="000000"/>
          <w:sz w:val="24"/>
          <w:szCs w:val="24"/>
          <w:lang w:val="hr-HR"/>
        </w:rPr>
        <w:t xml:space="preserve">obavijesti elektroničkim putem smatra se </w:t>
      </w:r>
      <w:r w:rsidR="00CA6811">
        <w:rPr>
          <w:rFonts w:ascii="Times New Roman" w:hAnsi="Times New Roman"/>
          <w:color w:val="000000"/>
          <w:sz w:val="24"/>
          <w:szCs w:val="24"/>
          <w:lang w:val="hr-HR"/>
        </w:rPr>
        <w:t>izvršenom</w:t>
      </w:r>
      <w:r w:rsidRPr="00C83A53">
        <w:rPr>
          <w:rFonts w:ascii="Times New Roman" w:hAnsi="Times New Roman"/>
          <w:color w:val="000000"/>
          <w:sz w:val="24"/>
          <w:szCs w:val="24"/>
          <w:lang w:val="hr-HR"/>
        </w:rPr>
        <w:t xml:space="preserve"> u trenutku kad</w:t>
      </w:r>
      <w:r w:rsidR="00CA6811">
        <w:rPr>
          <w:rFonts w:ascii="Times New Roman" w:hAnsi="Times New Roman"/>
          <w:color w:val="000000"/>
          <w:sz w:val="24"/>
          <w:szCs w:val="24"/>
          <w:lang w:val="hr-HR"/>
        </w:rPr>
        <w:t>a</w:t>
      </w:r>
      <w:r w:rsidRPr="00C83A53">
        <w:rPr>
          <w:rFonts w:ascii="Times New Roman" w:hAnsi="Times New Roman"/>
          <w:color w:val="000000"/>
          <w:sz w:val="24"/>
          <w:szCs w:val="24"/>
          <w:lang w:val="hr-HR"/>
        </w:rPr>
        <w:t xml:space="preserve"> je zabilježen</w:t>
      </w:r>
      <w:r w:rsidR="00AC2B11">
        <w:rPr>
          <w:rFonts w:ascii="Times New Roman" w:hAnsi="Times New Roman"/>
          <w:color w:val="000000"/>
          <w:sz w:val="24"/>
          <w:szCs w:val="24"/>
          <w:lang w:val="hr-HR"/>
        </w:rPr>
        <w:t>a</w:t>
      </w:r>
      <w:r w:rsidRPr="00C83A53">
        <w:rPr>
          <w:rFonts w:ascii="Times New Roman" w:hAnsi="Times New Roman"/>
          <w:color w:val="000000"/>
          <w:sz w:val="24"/>
          <w:szCs w:val="24"/>
          <w:lang w:val="hr-HR"/>
        </w:rPr>
        <w:t xml:space="preserve"> na poslužitelju</w:t>
      </w:r>
      <w:r w:rsidR="006E2DD5">
        <w:rPr>
          <w:rFonts w:ascii="Times New Roman" w:hAnsi="Times New Roman"/>
          <w:color w:val="000000"/>
          <w:sz w:val="24"/>
          <w:szCs w:val="24"/>
          <w:lang w:val="hr-HR"/>
        </w:rPr>
        <w:t xml:space="preserve"> primatelja</w:t>
      </w:r>
      <w:r w:rsidRPr="00C83A53">
        <w:rPr>
          <w:rFonts w:ascii="Times New Roman" w:hAnsi="Times New Roman"/>
          <w:color w:val="000000"/>
          <w:sz w:val="24"/>
          <w:szCs w:val="24"/>
          <w:lang w:val="hr-HR"/>
        </w:rPr>
        <w:t xml:space="preserve"> za primanje takvih poruka.</w:t>
      </w:r>
    </w:p>
    <w:p w14:paraId="2D1DF5B0" w14:textId="77777777" w:rsidR="00B75709" w:rsidRPr="00734494" w:rsidRDefault="00481F0F" w:rsidP="00481F0F">
      <w:pPr>
        <w:pStyle w:val="Odlomakpopisa"/>
        <w:numPr>
          <w:ilvl w:val="0"/>
          <w:numId w:val="59"/>
        </w:numPr>
        <w:tabs>
          <w:tab w:val="left" w:pos="0"/>
        </w:tabs>
        <w:ind w:left="426" w:hanging="426"/>
        <w:jc w:val="both"/>
        <w:rPr>
          <w:rFonts w:ascii="Times New Roman" w:hAnsi="Times New Roman"/>
          <w:color w:val="000000"/>
          <w:sz w:val="24"/>
          <w:szCs w:val="24"/>
        </w:rPr>
      </w:pPr>
      <w:r>
        <w:rPr>
          <w:rFonts w:ascii="Times New Roman" w:hAnsi="Times New Roman"/>
          <w:color w:val="000000"/>
          <w:sz w:val="24"/>
          <w:szCs w:val="24"/>
        </w:rPr>
        <w:t>Ako odabrani LAG ne zaprimi akt/</w:t>
      </w:r>
      <w:r w:rsidR="0090263A">
        <w:rPr>
          <w:rFonts w:ascii="Times New Roman" w:hAnsi="Times New Roman"/>
          <w:color w:val="000000"/>
          <w:sz w:val="24"/>
          <w:szCs w:val="24"/>
        </w:rPr>
        <w:t>dokume</w:t>
      </w:r>
      <w:r w:rsidR="00A339D2">
        <w:rPr>
          <w:rFonts w:ascii="Times New Roman" w:hAnsi="Times New Roman"/>
          <w:color w:val="000000"/>
          <w:sz w:val="24"/>
          <w:szCs w:val="24"/>
        </w:rPr>
        <w:t>n</w:t>
      </w:r>
      <w:r w:rsidR="0090263A">
        <w:rPr>
          <w:rFonts w:ascii="Times New Roman" w:hAnsi="Times New Roman"/>
          <w:color w:val="000000"/>
          <w:sz w:val="24"/>
          <w:szCs w:val="24"/>
        </w:rPr>
        <w:t>t/</w:t>
      </w:r>
      <w:r>
        <w:rPr>
          <w:rFonts w:ascii="Times New Roman" w:hAnsi="Times New Roman"/>
          <w:color w:val="000000"/>
          <w:sz w:val="24"/>
          <w:szCs w:val="24"/>
        </w:rPr>
        <w:t>obavijest elektroničkim putem</w:t>
      </w:r>
      <w:r w:rsidR="0090263A">
        <w:rPr>
          <w:rFonts w:ascii="Times New Roman" w:hAnsi="Times New Roman"/>
          <w:color w:val="000000"/>
          <w:sz w:val="24"/>
          <w:szCs w:val="24"/>
        </w:rPr>
        <w:t xml:space="preserve"> sukladno stavku</w:t>
      </w:r>
      <w:r w:rsidR="004C4985">
        <w:rPr>
          <w:rFonts w:ascii="Times New Roman" w:hAnsi="Times New Roman"/>
          <w:color w:val="000000"/>
          <w:sz w:val="24"/>
          <w:szCs w:val="24"/>
        </w:rPr>
        <w:t xml:space="preserve"> </w:t>
      </w:r>
      <w:r w:rsidR="008E7745">
        <w:rPr>
          <w:rFonts w:ascii="Times New Roman" w:hAnsi="Times New Roman"/>
          <w:color w:val="000000"/>
          <w:sz w:val="24"/>
          <w:szCs w:val="24"/>
        </w:rPr>
        <w:t>5</w:t>
      </w:r>
      <w:r>
        <w:rPr>
          <w:rFonts w:ascii="Times New Roman" w:hAnsi="Times New Roman"/>
          <w:color w:val="000000"/>
          <w:sz w:val="24"/>
          <w:szCs w:val="24"/>
        </w:rPr>
        <w:t>. ovog članka, slanje će se obaviti preporučenom poštom s povratnicom</w:t>
      </w:r>
      <w:r w:rsidR="004C4985">
        <w:rPr>
          <w:rFonts w:ascii="Times New Roman" w:hAnsi="Times New Roman"/>
          <w:color w:val="000000"/>
          <w:sz w:val="24"/>
          <w:szCs w:val="24"/>
        </w:rPr>
        <w:t xml:space="preserve"> na način propisan ovim člankom</w:t>
      </w:r>
      <w:r>
        <w:rPr>
          <w:rFonts w:ascii="Times New Roman" w:hAnsi="Times New Roman"/>
          <w:color w:val="000000"/>
          <w:sz w:val="24"/>
          <w:szCs w:val="24"/>
        </w:rPr>
        <w:t>.</w:t>
      </w:r>
      <w:r w:rsidR="0090263A">
        <w:rPr>
          <w:rFonts w:ascii="Times New Roman" w:hAnsi="Times New Roman"/>
          <w:color w:val="000000"/>
          <w:sz w:val="24"/>
          <w:szCs w:val="24"/>
        </w:rPr>
        <w:t xml:space="preserve"> </w:t>
      </w:r>
      <w:r>
        <w:rPr>
          <w:rFonts w:ascii="Times New Roman" w:hAnsi="Times New Roman"/>
          <w:color w:val="000000"/>
          <w:sz w:val="24"/>
          <w:szCs w:val="24"/>
        </w:rPr>
        <w:t xml:space="preserve"> </w:t>
      </w:r>
    </w:p>
    <w:p w14:paraId="71673DC5" w14:textId="77777777" w:rsidR="00C83A53" w:rsidRPr="00714211" w:rsidRDefault="00C83A53" w:rsidP="00714211">
      <w:pPr>
        <w:pStyle w:val="Odlomakpopisa"/>
        <w:tabs>
          <w:tab w:val="left" w:pos="0"/>
        </w:tabs>
        <w:ind w:left="426"/>
        <w:jc w:val="both"/>
        <w:rPr>
          <w:rFonts w:ascii="Times New Roman" w:hAnsi="Times New Roman"/>
          <w:b/>
          <w:color w:val="000000"/>
          <w:sz w:val="24"/>
          <w:szCs w:val="24"/>
        </w:rPr>
      </w:pPr>
    </w:p>
    <w:p w14:paraId="20B9B0CB" w14:textId="77777777" w:rsidR="00B66E6A" w:rsidRDefault="00944880" w:rsidP="00C83A53">
      <w:pPr>
        <w:jc w:val="center"/>
        <w:rPr>
          <w:rFonts w:ascii="Times New Roman" w:hAnsi="Times New Roman"/>
          <w:b/>
          <w:color w:val="000000"/>
          <w:sz w:val="24"/>
          <w:szCs w:val="24"/>
        </w:rPr>
      </w:pPr>
      <w:r w:rsidRPr="0022776E">
        <w:rPr>
          <w:rFonts w:ascii="Times New Roman" w:hAnsi="Times New Roman"/>
          <w:b/>
          <w:color w:val="000000"/>
          <w:sz w:val="24"/>
          <w:szCs w:val="24"/>
        </w:rPr>
        <w:t>PRIJELAZNE I ZAVRŠNE ODREDBE</w:t>
      </w:r>
    </w:p>
    <w:p w14:paraId="0EC029E6" w14:textId="77777777" w:rsidR="000528D5" w:rsidRPr="008E7745" w:rsidRDefault="000528D5">
      <w:pPr>
        <w:jc w:val="center"/>
        <w:rPr>
          <w:rFonts w:ascii="Times New Roman" w:hAnsi="Times New Roman"/>
          <w:color w:val="000000"/>
          <w:sz w:val="24"/>
          <w:szCs w:val="24"/>
        </w:rPr>
      </w:pPr>
    </w:p>
    <w:p w14:paraId="7D142156" w14:textId="77777777" w:rsidR="006B59C2" w:rsidRPr="00714211" w:rsidRDefault="00944880">
      <w:pPr>
        <w:jc w:val="center"/>
        <w:rPr>
          <w:rFonts w:ascii="Times New Roman" w:hAnsi="Times New Roman"/>
          <w:b/>
          <w:color w:val="000000"/>
          <w:sz w:val="24"/>
          <w:szCs w:val="24"/>
        </w:rPr>
      </w:pPr>
      <w:r w:rsidRPr="00714211">
        <w:rPr>
          <w:rFonts w:ascii="Times New Roman" w:hAnsi="Times New Roman"/>
          <w:b/>
          <w:color w:val="000000"/>
          <w:sz w:val="24"/>
          <w:szCs w:val="24"/>
        </w:rPr>
        <w:t>Izmjene i dopune Sporazuma</w:t>
      </w:r>
    </w:p>
    <w:p w14:paraId="084FD6B5" w14:textId="77777777" w:rsidR="00C41C13" w:rsidRPr="008E7745" w:rsidRDefault="003A272C">
      <w:pPr>
        <w:jc w:val="center"/>
        <w:rPr>
          <w:rFonts w:ascii="Times New Roman" w:hAnsi="Times New Roman"/>
          <w:color w:val="000000"/>
          <w:sz w:val="24"/>
          <w:szCs w:val="24"/>
        </w:rPr>
      </w:pPr>
      <w:r w:rsidRPr="008E7745">
        <w:rPr>
          <w:rFonts w:ascii="Times New Roman" w:hAnsi="Times New Roman"/>
          <w:color w:val="000000"/>
          <w:sz w:val="24"/>
          <w:szCs w:val="24"/>
        </w:rPr>
        <w:t>Članak 1</w:t>
      </w:r>
      <w:r w:rsidR="008E7745" w:rsidRPr="008E7745">
        <w:rPr>
          <w:rFonts w:ascii="Times New Roman" w:hAnsi="Times New Roman"/>
          <w:color w:val="000000"/>
          <w:sz w:val="24"/>
          <w:szCs w:val="24"/>
        </w:rPr>
        <w:t>5</w:t>
      </w:r>
      <w:r w:rsidR="00944880" w:rsidRPr="008E7745">
        <w:rPr>
          <w:rFonts w:ascii="Times New Roman" w:hAnsi="Times New Roman"/>
          <w:color w:val="000000"/>
          <w:sz w:val="24"/>
          <w:szCs w:val="24"/>
        </w:rPr>
        <w:t>.</w:t>
      </w:r>
    </w:p>
    <w:p w14:paraId="79EC97F8" w14:textId="77777777" w:rsidR="000528D5" w:rsidRPr="00FD68BC" w:rsidRDefault="00247259" w:rsidP="00FD68BC">
      <w:pPr>
        <w:jc w:val="both"/>
        <w:rPr>
          <w:rFonts w:ascii="Times New Roman" w:hAnsi="Times New Roman"/>
          <w:color w:val="000000"/>
          <w:sz w:val="24"/>
          <w:szCs w:val="24"/>
        </w:rPr>
      </w:pPr>
      <w:r w:rsidRPr="008E7745">
        <w:rPr>
          <w:rFonts w:ascii="Times New Roman" w:hAnsi="Times New Roman"/>
          <w:color w:val="000000"/>
          <w:sz w:val="24"/>
          <w:szCs w:val="24"/>
        </w:rPr>
        <w:t>Sva dodatna pitanja koja nisu obuhvaćena ovim Sporazumom, kao i njegove eventualne izmjene i dopune</w:t>
      </w:r>
      <w:r w:rsidR="00FF4B13" w:rsidRPr="008E7745">
        <w:rPr>
          <w:rFonts w:ascii="Times New Roman" w:hAnsi="Times New Roman"/>
          <w:color w:val="000000"/>
          <w:sz w:val="24"/>
          <w:szCs w:val="24"/>
        </w:rPr>
        <w:t>,</w:t>
      </w:r>
      <w:r w:rsidRPr="008E7745">
        <w:rPr>
          <w:rFonts w:ascii="Times New Roman" w:hAnsi="Times New Roman"/>
          <w:color w:val="000000"/>
          <w:sz w:val="24"/>
          <w:szCs w:val="24"/>
        </w:rPr>
        <w:t xml:space="preserve"> utvrdit će se Aneksom Sporazuma. </w:t>
      </w:r>
    </w:p>
    <w:p w14:paraId="048F0A78" w14:textId="77777777" w:rsidR="00E67C9B" w:rsidRDefault="00E67C9B" w:rsidP="00680AD1">
      <w:pPr>
        <w:jc w:val="both"/>
        <w:rPr>
          <w:rFonts w:ascii="Times New Roman" w:hAnsi="Times New Roman"/>
          <w:b/>
          <w:color w:val="000000"/>
          <w:sz w:val="24"/>
          <w:szCs w:val="24"/>
        </w:rPr>
      </w:pPr>
    </w:p>
    <w:p w14:paraId="7E915D5B" w14:textId="77777777" w:rsidR="00944880" w:rsidRPr="00EF3744" w:rsidRDefault="00944880">
      <w:pPr>
        <w:jc w:val="center"/>
        <w:rPr>
          <w:rFonts w:ascii="Times New Roman" w:hAnsi="Times New Roman"/>
          <w:b/>
          <w:color w:val="000000"/>
          <w:sz w:val="24"/>
          <w:szCs w:val="24"/>
        </w:rPr>
      </w:pPr>
      <w:r w:rsidRPr="00EF3744">
        <w:rPr>
          <w:rFonts w:ascii="Times New Roman" w:hAnsi="Times New Roman"/>
          <w:b/>
          <w:color w:val="000000"/>
          <w:sz w:val="24"/>
          <w:szCs w:val="24"/>
        </w:rPr>
        <w:t>Rješavanje sporova</w:t>
      </w:r>
    </w:p>
    <w:p w14:paraId="29B75C01" w14:textId="77777777" w:rsidR="00C41C13" w:rsidRPr="00EF3744" w:rsidRDefault="003A272C">
      <w:pPr>
        <w:jc w:val="center"/>
        <w:rPr>
          <w:rFonts w:ascii="Times New Roman" w:hAnsi="Times New Roman"/>
          <w:color w:val="000000"/>
          <w:sz w:val="24"/>
          <w:szCs w:val="24"/>
        </w:rPr>
      </w:pPr>
      <w:r w:rsidRPr="00EF3744">
        <w:rPr>
          <w:rFonts w:ascii="Times New Roman" w:hAnsi="Times New Roman"/>
          <w:color w:val="000000"/>
          <w:sz w:val="24"/>
          <w:szCs w:val="24"/>
        </w:rPr>
        <w:t>Članak 1</w:t>
      </w:r>
      <w:r w:rsidR="008E7745">
        <w:rPr>
          <w:rFonts w:ascii="Times New Roman" w:hAnsi="Times New Roman"/>
          <w:color w:val="000000"/>
          <w:sz w:val="24"/>
          <w:szCs w:val="24"/>
        </w:rPr>
        <w:t>6</w:t>
      </w:r>
      <w:r w:rsidR="00944880" w:rsidRPr="00EF3744">
        <w:rPr>
          <w:rFonts w:ascii="Times New Roman" w:hAnsi="Times New Roman"/>
          <w:color w:val="000000"/>
          <w:sz w:val="24"/>
          <w:szCs w:val="24"/>
        </w:rPr>
        <w:t>.</w:t>
      </w:r>
    </w:p>
    <w:p w14:paraId="7A515439" w14:textId="77777777" w:rsidR="003A272C" w:rsidRDefault="00247259" w:rsidP="003A272C">
      <w:pPr>
        <w:tabs>
          <w:tab w:val="left" w:pos="426"/>
        </w:tabs>
        <w:jc w:val="both"/>
        <w:rPr>
          <w:rFonts w:ascii="Times New Roman" w:hAnsi="Times New Roman"/>
          <w:color w:val="000000"/>
          <w:sz w:val="24"/>
          <w:szCs w:val="24"/>
        </w:rPr>
      </w:pPr>
      <w:r w:rsidRPr="00B66C2C">
        <w:rPr>
          <w:rFonts w:ascii="Times New Roman" w:hAnsi="Times New Roman"/>
          <w:color w:val="000000"/>
          <w:sz w:val="24"/>
          <w:szCs w:val="24"/>
        </w:rPr>
        <w:t xml:space="preserve">Sporazumne strane su suglasne da će sve eventualne sporove vezane uz provedbu ovog </w:t>
      </w:r>
      <w:r w:rsidR="007076B8">
        <w:rPr>
          <w:rFonts w:ascii="Times New Roman" w:hAnsi="Times New Roman"/>
          <w:color w:val="000000"/>
          <w:sz w:val="24"/>
          <w:szCs w:val="24"/>
        </w:rPr>
        <w:t>Sporazuma</w:t>
      </w:r>
      <w:r w:rsidRPr="00B66C2C">
        <w:rPr>
          <w:rFonts w:ascii="Times New Roman" w:hAnsi="Times New Roman"/>
          <w:color w:val="000000"/>
          <w:sz w:val="24"/>
          <w:szCs w:val="24"/>
        </w:rPr>
        <w:t xml:space="preserve"> nastojati riješiti mirnim putem, u</w:t>
      </w:r>
      <w:r w:rsidR="000528D5">
        <w:rPr>
          <w:rFonts w:ascii="Times New Roman" w:hAnsi="Times New Roman"/>
          <w:color w:val="000000"/>
          <w:sz w:val="24"/>
          <w:szCs w:val="24"/>
        </w:rPr>
        <w:t xml:space="preserve"> slučaju neuspjeha sporazumnog rješavanja,</w:t>
      </w:r>
      <w:r w:rsidRPr="00B66C2C">
        <w:rPr>
          <w:rFonts w:ascii="Times New Roman" w:hAnsi="Times New Roman"/>
          <w:color w:val="000000"/>
          <w:sz w:val="24"/>
          <w:szCs w:val="24"/>
        </w:rPr>
        <w:t xml:space="preserve"> </w:t>
      </w:r>
      <w:r w:rsidR="000528D5">
        <w:rPr>
          <w:rFonts w:ascii="Times New Roman" w:hAnsi="Times New Roman"/>
          <w:color w:val="000000"/>
          <w:sz w:val="24"/>
          <w:szCs w:val="24"/>
        </w:rPr>
        <w:t>sporazumne strane ugovaraju nadležnost</w:t>
      </w:r>
      <w:r w:rsidRPr="00B66C2C">
        <w:rPr>
          <w:rFonts w:ascii="Times New Roman" w:hAnsi="Times New Roman"/>
          <w:color w:val="000000"/>
          <w:sz w:val="24"/>
          <w:szCs w:val="24"/>
        </w:rPr>
        <w:t xml:space="preserve"> </w:t>
      </w:r>
      <w:r w:rsidR="0027709E">
        <w:rPr>
          <w:rFonts w:ascii="Times New Roman" w:hAnsi="Times New Roman"/>
          <w:color w:val="000000"/>
          <w:sz w:val="24"/>
          <w:szCs w:val="24"/>
        </w:rPr>
        <w:t>stvarno</w:t>
      </w:r>
      <w:r w:rsidRPr="00B66C2C">
        <w:rPr>
          <w:rFonts w:ascii="Times New Roman" w:hAnsi="Times New Roman"/>
          <w:color w:val="000000"/>
          <w:sz w:val="24"/>
          <w:szCs w:val="24"/>
        </w:rPr>
        <w:t xml:space="preserve"> nadležn</w:t>
      </w:r>
      <w:r w:rsidR="000528D5">
        <w:rPr>
          <w:rFonts w:ascii="Times New Roman" w:hAnsi="Times New Roman"/>
          <w:color w:val="000000"/>
          <w:sz w:val="24"/>
          <w:szCs w:val="24"/>
        </w:rPr>
        <w:t>og</w:t>
      </w:r>
      <w:r w:rsidRPr="00B66C2C">
        <w:rPr>
          <w:rFonts w:ascii="Times New Roman" w:hAnsi="Times New Roman"/>
          <w:color w:val="000000"/>
          <w:sz w:val="24"/>
          <w:szCs w:val="24"/>
        </w:rPr>
        <w:t xml:space="preserve"> sud</w:t>
      </w:r>
      <w:r w:rsidR="000528D5">
        <w:rPr>
          <w:rFonts w:ascii="Times New Roman" w:hAnsi="Times New Roman"/>
          <w:color w:val="000000"/>
          <w:sz w:val="24"/>
          <w:szCs w:val="24"/>
        </w:rPr>
        <w:t>a u Zagrebu</w:t>
      </w:r>
      <w:r w:rsidRPr="00B66C2C">
        <w:rPr>
          <w:rFonts w:ascii="Times New Roman" w:hAnsi="Times New Roman"/>
          <w:color w:val="000000"/>
          <w:sz w:val="24"/>
          <w:szCs w:val="24"/>
        </w:rPr>
        <w:t>.</w:t>
      </w:r>
    </w:p>
    <w:p w14:paraId="1D1901F3" w14:textId="77777777" w:rsidR="000528D5" w:rsidRDefault="000528D5" w:rsidP="003A272C">
      <w:pPr>
        <w:tabs>
          <w:tab w:val="left" w:pos="426"/>
        </w:tabs>
        <w:jc w:val="both"/>
        <w:rPr>
          <w:rFonts w:ascii="Times New Roman" w:hAnsi="Times New Roman"/>
          <w:color w:val="000000"/>
          <w:sz w:val="24"/>
          <w:szCs w:val="24"/>
        </w:rPr>
      </w:pPr>
    </w:p>
    <w:p w14:paraId="636C88D6" w14:textId="77777777" w:rsidR="0055491D" w:rsidRDefault="0055491D" w:rsidP="0055491D">
      <w:pPr>
        <w:jc w:val="center"/>
        <w:rPr>
          <w:rFonts w:ascii="Times New Roman" w:hAnsi="Times New Roman"/>
          <w:b/>
          <w:color w:val="000000"/>
          <w:sz w:val="24"/>
          <w:szCs w:val="24"/>
        </w:rPr>
      </w:pPr>
      <w:r>
        <w:rPr>
          <w:rFonts w:ascii="Times New Roman" w:hAnsi="Times New Roman"/>
          <w:b/>
          <w:color w:val="000000"/>
          <w:sz w:val="24"/>
          <w:szCs w:val="24"/>
        </w:rPr>
        <w:t>Sporazum o povjerljivosti</w:t>
      </w:r>
    </w:p>
    <w:p w14:paraId="55CA7779" w14:textId="77777777" w:rsidR="0055491D" w:rsidRDefault="0055491D" w:rsidP="0055491D">
      <w:pPr>
        <w:jc w:val="center"/>
        <w:rPr>
          <w:rFonts w:ascii="Times New Roman" w:hAnsi="Times New Roman"/>
          <w:color w:val="000000"/>
          <w:sz w:val="24"/>
          <w:szCs w:val="24"/>
        </w:rPr>
      </w:pPr>
      <w:r>
        <w:rPr>
          <w:rFonts w:ascii="Times New Roman" w:hAnsi="Times New Roman"/>
          <w:color w:val="000000"/>
          <w:sz w:val="24"/>
          <w:szCs w:val="24"/>
        </w:rPr>
        <w:t>Članak 1</w:t>
      </w:r>
      <w:r w:rsidR="008E7745">
        <w:rPr>
          <w:rFonts w:ascii="Times New Roman" w:hAnsi="Times New Roman"/>
          <w:color w:val="000000"/>
          <w:sz w:val="24"/>
          <w:szCs w:val="24"/>
        </w:rPr>
        <w:t>7</w:t>
      </w:r>
      <w:r w:rsidRPr="00B66C2C">
        <w:rPr>
          <w:rFonts w:ascii="Times New Roman" w:hAnsi="Times New Roman"/>
          <w:color w:val="000000"/>
          <w:sz w:val="24"/>
          <w:szCs w:val="24"/>
        </w:rPr>
        <w:t>.</w:t>
      </w:r>
    </w:p>
    <w:p w14:paraId="53562EDA" w14:textId="77777777" w:rsidR="0055491D" w:rsidRDefault="0055491D" w:rsidP="0055491D">
      <w:pPr>
        <w:tabs>
          <w:tab w:val="left" w:pos="426"/>
        </w:tabs>
        <w:jc w:val="both"/>
        <w:rPr>
          <w:rFonts w:ascii="Times New Roman" w:hAnsi="Times New Roman"/>
          <w:color w:val="000000"/>
          <w:sz w:val="24"/>
          <w:szCs w:val="24"/>
        </w:rPr>
      </w:pPr>
      <w:r>
        <w:rPr>
          <w:rFonts w:ascii="Times New Roman" w:hAnsi="Times New Roman"/>
          <w:color w:val="000000"/>
          <w:sz w:val="24"/>
          <w:szCs w:val="24"/>
        </w:rPr>
        <w:t>Sporazumne strane suglasne su da će s danom potpisivanja ovog Sporazuma potpisati Sporazum o povjerljivost</w:t>
      </w:r>
      <w:r w:rsidR="00AC2B11">
        <w:rPr>
          <w:rFonts w:ascii="Times New Roman" w:hAnsi="Times New Roman"/>
          <w:color w:val="000000"/>
          <w:sz w:val="24"/>
          <w:szCs w:val="24"/>
        </w:rPr>
        <w:t>i</w:t>
      </w:r>
      <w:r>
        <w:rPr>
          <w:rFonts w:ascii="Times New Roman" w:hAnsi="Times New Roman"/>
          <w:color w:val="000000"/>
          <w:sz w:val="24"/>
          <w:szCs w:val="24"/>
        </w:rPr>
        <w:t xml:space="preserve"> koji je Prilog I. ovog Sporazuma te čini njegov sastavni dio.</w:t>
      </w:r>
    </w:p>
    <w:p w14:paraId="2C504F7E" w14:textId="77777777" w:rsidR="00FA37F1" w:rsidRDefault="00FA37F1" w:rsidP="0055491D">
      <w:pPr>
        <w:tabs>
          <w:tab w:val="left" w:pos="426"/>
        </w:tabs>
        <w:jc w:val="both"/>
        <w:rPr>
          <w:rFonts w:ascii="Times New Roman" w:hAnsi="Times New Roman"/>
          <w:color w:val="000000"/>
          <w:sz w:val="24"/>
          <w:szCs w:val="24"/>
        </w:rPr>
      </w:pPr>
    </w:p>
    <w:p w14:paraId="200656A3" w14:textId="77777777" w:rsidR="003A272C" w:rsidRDefault="003A272C" w:rsidP="003A272C">
      <w:pPr>
        <w:jc w:val="center"/>
        <w:rPr>
          <w:rFonts w:ascii="Times New Roman" w:hAnsi="Times New Roman"/>
          <w:b/>
          <w:color w:val="000000"/>
          <w:sz w:val="24"/>
          <w:szCs w:val="24"/>
        </w:rPr>
      </w:pPr>
      <w:r>
        <w:rPr>
          <w:rFonts w:ascii="Times New Roman" w:hAnsi="Times New Roman"/>
          <w:b/>
          <w:color w:val="000000"/>
          <w:sz w:val="24"/>
          <w:szCs w:val="24"/>
        </w:rPr>
        <w:t>Potpisivanje Sporazuma</w:t>
      </w:r>
    </w:p>
    <w:p w14:paraId="2E367818" w14:textId="77777777" w:rsidR="003A272C" w:rsidRDefault="003A272C" w:rsidP="003A272C">
      <w:pPr>
        <w:jc w:val="center"/>
        <w:rPr>
          <w:rFonts w:ascii="Times New Roman" w:hAnsi="Times New Roman"/>
          <w:color w:val="000000"/>
          <w:sz w:val="24"/>
          <w:szCs w:val="24"/>
        </w:rPr>
      </w:pPr>
      <w:r>
        <w:rPr>
          <w:rFonts w:ascii="Times New Roman" w:hAnsi="Times New Roman"/>
          <w:color w:val="000000"/>
          <w:sz w:val="24"/>
          <w:szCs w:val="24"/>
        </w:rPr>
        <w:t>Članak 1</w:t>
      </w:r>
      <w:r w:rsidR="008E7745">
        <w:rPr>
          <w:rFonts w:ascii="Times New Roman" w:hAnsi="Times New Roman"/>
          <w:color w:val="000000"/>
          <w:sz w:val="24"/>
          <w:szCs w:val="24"/>
        </w:rPr>
        <w:t>8</w:t>
      </w:r>
      <w:r w:rsidRPr="00B66C2C">
        <w:rPr>
          <w:rFonts w:ascii="Times New Roman" w:hAnsi="Times New Roman"/>
          <w:color w:val="000000"/>
          <w:sz w:val="24"/>
          <w:szCs w:val="24"/>
        </w:rPr>
        <w:t>.</w:t>
      </w:r>
    </w:p>
    <w:p w14:paraId="7AA9F221" w14:textId="77777777" w:rsidR="00EF3744" w:rsidRDefault="00EF3744" w:rsidP="0041089F">
      <w:pPr>
        <w:pStyle w:val="Odlomakpopisa"/>
        <w:numPr>
          <w:ilvl w:val="0"/>
          <w:numId w:val="29"/>
        </w:numPr>
        <w:tabs>
          <w:tab w:val="left" w:pos="426"/>
        </w:tabs>
        <w:spacing w:after="120"/>
        <w:ind w:left="425" w:hanging="425"/>
        <w:contextualSpacing w:val="0"/>
        <w:jc w:val="both"/>
        <w:rPr>
          <w:rFonts w:ascii="Times New Roman" w:hAnsi="Times New Roman"/>
          <w:color w:val="000000"/>
          <w:sz w:val="24"/>
          <w:szCs w:val="24"/>
          <w:lang w:val="hr-HR"/>
        </w:rPr>
      </w:pPr>
      <w:r>
        <w:rPr>
          <w:rFonts w:ascii="Times New Roman" w:hAnsi="Times New Roman"/>
          <w:color w:val="000000"/>
          <w:sz w:val="24"/>
          <w:szCs w:val="24"/>
          <w:lang w:val="hr-HR"/>
        </w:rPr>
        <w:t>Ovaj Sporazum sastavljen je u dva istovjetna primjerka, od kojih svaka strana zadržava po jedan primjerak.</w:t>
      </w:r>
    </w:p>
    <w:p w14:paraId="64BACBC8" w14:textId="77777777" w:rsidR="00A051C5" w:rsidRDefault="00A051C5" w:rsidP="0041089F">
      <w:pPr>
        <w:pStyle w:val="Odlomakpopisa"/>
        <w:numPr>
          <w:ilvl w:val="0"/>
          <w:numId w:val="29"/>
        </w:numPr>
        <w:tabs>
          <w:tab w:val="left" w:pos="426"/>
        </w:tabs>
        <w:spacing w:after="120"/>
        <w:ind w:left="425" w:hanging="425"/>
        <w:contextualSpacing w:val="0"/>
        <w:jc w:val="both"/>
        <w:rPr>
          <w:rFonts w:ascii="Times New Roman" w:hAnsi="Times New Roman"/>
          <w:color w:val="000000"/>
          <w:sz w:val="24"/>
          <w:szCs w:val="24"/>
          <w:lang w:val="hr-HR"/>
        </w:rPr>
      </w:pPr>
      <w:r w:rsidRPr="00A051C5">
        <w:rPr>
          <w:rFonts w:ascii="Times New Roman" w:hAnsi="Times New Roman"/>
          <w:color w:val="000000"/>
          <w:sz w:val="24"/>
          <w:szCs w:val="24"/>
          <w:lang w:val="hr-HR"/>
        </w:rPr>
        <w:t>Potpisivanjem ovog Sporazuma, sporazumne</w:t>
      </w:r>
      <w:r w:rsidRPr="008A469D">
        <w:rPr>
          <w:rFonts w:ascii="Times New Roman" w:hAnsi="Times New Roman"/>
          <w:color w:val="000000"/>
          <w:sz w:val="24"/>
          <w:szCs w:val="24"/>
          <w:lang w:val="hr-HR"/>
        </w:rPr>
        <w:t xml:space="preserve"> strane potvrđuju da su ist</w:t>
      </w:r>
      <w:r w:rsidR="00AC2B11">
        <w:rPr>
          <w:rFonts w:ascii="Times New Roman" w:hAnsi="Times New Roman"/>
          <w:color w:val="000000"/>
          <w:sz w:val="24"/>
          <w:szCs w:val="24"/>
          <w:lang w:val="hr-HR"/>
        </w:rPr>
        <w:t>i</w:t>
      </w:r>
      <w:r w:rsidRPr="008A469D">
        <w:rPr>
          <w:rFonts w:ascii="Times New Roman" w:hAnsi="Times New Roman"/>
          <w:color w:val="000000"/>
          <w:sz w:val="24"/>
          <w:szCs w:val="24"/>
          <w:lang w:val="hr-HR"/>
        </w:rPr>
        <w:t xml:space="preserve"> pročitale i razumjele i da prihvaćaju sva prava i obveze kao i pravne posljedice koje iz njega proizlaze</w:t>
      </w:r>
      <w:r>
        <w:rPr>
          <w:rFonts w:ascii="Times New Roman" w:hAnsi="Times New Roman"/>
          <w:color w:val="000000"/>
          <w:sz w:val="24"/>
          <w:szCs w:val="24"/>
          <w:lang w:val="hr-HR"/>
        </w:rPr>
        <w:t>.</w:t>
      </w:r>
    </w:p>
    <w:p w14:paraId="6D2891CB" w14:textId="77777777" w:rsidR="003A272C" w:rsidRPr="00EF3744" w:rsidRDefault="003A272C" w:rsidP="00680AD1">
      <w:pPr>
        <w:pStyle w:val="Odlomakpopisa"/>
        <w:numPr>
          <w:ilvl w:val="0"/>
          <w:numId w:val="29"/>
        </w:numPr>
        <w:tabs>
          <w:tab w:val="left" w:pos="426"/>
        </w:tabs>
        <w:spacing w:after="120"/>
        <w:ind w:left="425" w:hanging="425"/>
        <w:contextualSpacing w:val="0"/>
        <w:jc w:val="both"/>
        <w:rPr>
          <w:rFonts w:ascii="Times New Roman" w:hAnsi="Times New Roman"/>
          <w:color w:val="000000"/>
          <w:sz w:val="24"/>
          <w:szCs w:val="24"/>
          <w:lang w:val="hr-HR"/>
        </w:rPr>
      </w:pPr>
      <w:r w:rsidRPr="00EF3744">
        <w:rPr>
          <w:rFonts w:ascii="Times New Roman" w:hAnsi="Times New Roman"/>
          <w:color w:val="000000"/>
          <w:sz w:val="24"/>
          <w:szCs w:val="24"/>
          <w:lang w:val="hr-HR"/>
        </w:rPr>
        <w:t>Odabrani LAG je obvezan vratiti jedan potpisani primjerak ovog Sporazuma ovlaštene osobe za zastupanje u roku petnaest</w:t>
      </w:r>
      <w:r w:rsidR="00113E8C">
        <w:rPr>
          <w:rFonts w:ascii="Times New Roman" w:hAnsi="Times New Roman"/>
          <w:color w:val="000000"/>
          <w:sz w:val="24"/>
          <w:szCs w:val="24"/>
          <w:lang w:val="hr-HR"/>
        </w:rPr>
        <w:t xml:space="preserve"> (15)</w:t>
      </w:r>
      <w:r w:rsidRPr="00EF3744">
        <w:rPr>
          <w:rFonts w:ascii="Times New Roman" w:hAnsi="Times New Roman"/>
          <w:color w:val="000000"/>
          <w:sz w:val="24"/>
          <w:szCs w:val="24"/>
          <w:lang w:val="hr-HR"/>
        </w:rPr>
        <w:t xml:space="preserve"> dana od dana zaprimanja ovog </w:t>
      </w:r>
      <w:r w:rsidR="00EF3744" w:rsidRPr="00EF3744">
        <w:rPr>
          <w:rFonts w:ascii="Times New Roman" w:hAnsi="Times New Roman"/>
          <w:color w:val="000000"/>
          <w:sz w:val="24"/>
          <w:szCs w:val="24"/>
          <w:lang w:val="hr-HR"/>
        </w:rPr>
        <w:t>Sporazuma</w:t>
      </w:r>
      <w:r w:rsidRPr="00EF3744">
        <w:rPr>
          <w:rFonts w:ascii="Times New Roman" w:hAnsi="Times New Roman"/>
          <w:color w:val="000000"/>
          <w:sz w:val="24"/>
          <w:szCs w:val="24"/>
          <w:lang w:val="hr-HR"/>
        </w:rPr>
        <w:t xml:space="preserve">. </w:t>
      </w:r>
    </w:p>
    <w:p w14:paraId="486E064B" w14:textId="77777777" w:rsidR="0075174B" w:rsidRPr="00EF3744" w:rsidRDefault="003A272C" w:rsidP="003A272C">
      <w:pPr>
        <w:pStyle w:val="Odlomakpopisa"/>
        <w:numPr>
          <w:ilvl w:val="0"/>
          <w:numId w:val="29"/>
        </w:numPr>
        <w:tabs>
          <w:tab w:val="left" w:pos="426"/>
        </w:tabs>
        <w:ind w:left="0" w:firstLine="0"/>
        <w:jc w:val="both"/>
        <w:rPr>
          <w:rFonts w:ascii="Times New Roman" w:hAnsi="Times New Roman"/>
          <w:color w:val="000000"/>
          <w:sz w:val="24"/>
          <w:szCs w:val="24"/>
          <w:lang w:val="hr-HR"/>
        </w:rPr>
      </w:pPr>
      <w:r w:rsidRPr="00EF3744">
        <w:rPr>
          <w:rFonts w:ascii="Times New Roman" w:hAnsi="Times New Roman"/>
          <w:color w:val="000000"/>
          <w:sz w:val="24"/>
          <w:szCs w:val="24"/>
          <w:lang w:val="hr-HR"/>
        </w:rPr>
        <w:t>Ovaj Sporazum stupa na snagu danom potpisa</w:t>
      </w:r>
      <w:r w:rsidR="00456D04">
        <w:rPr>
          <w:rFonts w:ascii="Times New Roman" w:hAnsi="Times New Roman"/>
          <w:color w:val="000000"/>
          <w:sz w:val="24"/>
          <w:szCs w:val="24"/>
          <w:lang w:val="hr-HR"/>
        </w:rPr>
        <w:t xml:space="preserve"> </w:t>
      </w:r>
      <w:r w:rsidRPr="00EF3744">
        <w:rPr>
          <w:rFonts w:ascii="Times New Roman" w:hAnsi="Times New Roman"/>
          <w:color w:val="000000"/>
          <w:sz w:val="24"/>
          <w:szCs w:val="24"/>
          <w:lang w:val="hr-HR"/>
        </w:rPr>
        <w:t>sporazumn</w:t>
      </w:r>
      <w:r w:rsidR="00113E8C">
        <w:rPr>
          <w:rFonts w:ascii="Times New Roman" w:hAnsi="Times New Roman"/>
          <w:color w:val="000000"/>
          <w:sz w:val="24"/>
          <w:szCs w:val="24"/>
          <w:lang w:val="hr-HR"/>
        </w:rPr>
        <w:t>ih</w:t>
      </w:r>
      <w:r w:rsidRPr="00EF3744">
        <w:rPr>
          <w:rFonts w:ascii="Times New Roman" w:hAnsi="Times New Roman"/>
          <w:color w:val="000000"/>
          <w:sz w:val="24"/>
          <w:szCs w:val="24"/>
          <w:lang w:val="hr-HR"/>
        </w:rPr>
        <w:t xml:space="preserve"> stran</w:t>
      </w:r>
      <w:r w:rsidR="00113E8C">
        <w:rPr>
          <w:rFonts w:ascii="Times New Roman" w:hAnsi="Times New Roman"/>
          <w:color w:val="000000"/>
          <w:sz w:val="24"/>
          <w:szCs w:val="24"/>
          <w:lang w:val="hr-HR"/>
        </w:rPr>
        <w:t>a</w:t>
      </w:r>
      <w:r w:rsidRPr="00EF3744">
        <w:rPr>
          <w:rFonts w:ascii="Times New Roman" w:hAnsi="Times New Roman"/>
          <w:color w:val="000000"/>
          <w:sz w:val="24"/>
          <w:szCs w:val="24"/>
          <w:lang w:val="hr-HR"/>
        </w:rPr>
        <w:t>.</w:t>
      </w:r>
    </w:p>
    <w:p w14:paraId="3FF4344D" w14:textId="77777777" w:rsidR="003A272C" w:rsidRDefault="003A272C" w:rsidP="00AF3B22">
      <w:pPr>
        <w:pStyle w:val="Odlomakpopisa"/>
        <w:tabs>
          <w:tab w:val="left" w:pos="426"/>
        </w:tabs>
        <w:ind w:left="0"/>
        <w:jc w:val="both"/>
      </w:pPr>
    </w:p>
    <w:p w14:paraId="16874BA3" w14:textId="40A10EF2" w:rsidR="006C6B28" w:rsidRDefault="006C6B28">
      <w:pPr>
        <w:rPr>
          <w:rFonts w:ascii="Times New Roman" w:hAnsi="Times New Roman"/>
          <w:color w:val="000000"/>
          <w:sz w:val="24"/>
          <w:szCs w:val="24"/>
        </w:rPr>
      </w:pPr>
      <w:r w:rsidRPr="00B66C2C">
        <w:rPr>
          <w:rFonts w:ascii="Times New Roman" w:hAnsi="Times New Roman"/>
          <w:color w:val="000000"/>
          <w:sz w:val="24"/>
          <w:szCs w:val="24"/>
        </w:rPr>
        <w:t xml:space="preserve">U </w:t>
      </w:r>
      <w:r>
        <w:rPr>
          <w:rFonts w:ascii="Times New Roman" w:hAnsi="Times New Roman"/>
          <w:color w:val="000000"/>
          <w:sz w:val="24"/>
          <w:szCs w:val="24"/>
        </w:rPr>
        <w:t xml:space="preserve">Zagrebu, </w:t>
      </w:r>
      <w:r w:rsidR="003C0A77">
        <w:rPr>
          <w:rFonts w:ascii="Times New Roman" w:hAnsi="Times New Roman"/>
          <w:color w:val="000000"/>
          <w:sz w:val="24"/>
          <w:szCs w:val="24"/>
        </w:rPr>
        <w:t>7</w:t>
      </w:r>
      <w:r>
        <w:rPr>
          <w:rFonts w:ascii="Times New Roman" w:hAnsi="Times New Roman"/>
          <w:color w:val="000000"/>
          <w:sz w:val="24"/>
          <w:szCs w:val="24"/>
        </w:rPr>
        <w:t xml:space="preserve">. </w:t>
      </w:r>
      <w:r w:rsidR="00131FD2">
        <w:rPr>
          <w:rFonts w:ascii="Times New Roman" w:hAnsi="Times New Roman"/>
          <w:color w:val="000000"/>
          <w:sz w:val="24"/>
          <w:szCs w:val="24"/>
        </w:rPr>
        <w:t>studenog</w:t>
      </w:r>
      <w:r>
        <w:rPr>
          <w:rFonts w:ascii="Times New Roman" w:hAnsi="Times New Roman"/>
          <w:color w:val="000000"/>
          <w:sz w:val="24"/>
          <w:szCs w:val="24"/>
        </w:rPr>
        <w:t xml:space="preserve"> 2017. </w:t>
      </w:r>
      <w:r w:rsidR="00456D04">
        <w:rPr>
          <w:rFonts w:ascii="Times New Roman" w:hAnsi="Times New Roman"/>
          <w:color w:val="000000"/>
          <w:sz w:val="24"/>
          <w:szCs w:val="24"/>
        </w:rPr>
        <w:tab/>
      </w:r>
      <w:r w:rsidR="00456D04">
        <w:rPr>
          <w:rFonts w:ascii="Times New Roman" w:hAnsi="Times New Roman"/>
          <w:color w:val="000000"/>
          <w:sz w:val="24"/>
          <w:szCs w:val="24"/>
        </w:rPr>
        <w:tab/>
        <w:t xml:space="preserve">                                U ________, ___.</w:t>
      </w:r>
      <w:r w:rsidR="00113E8C">
        <w:rPr>
          <w:rFonts w:ascii="Times New Roman" w:hAnsi="Times New Roman"/>
          <w:color w:val="000000"/>
          <w:sz w:val="24"/>
          <w:szCs w:val="24"/>
        </w:rPr>
        <w:t xml:space="preserve"> </w:t>
      </w:r>
      <w:r w:rsidR="00456D04">
        <w:rPr>
          <w:rFonts w:ascii="Times New Roman" w:hAnsi="Times New Roman"/>
          <w:color w:val="000000"/>
          <w:sz w:val="24"/>
          <w:szCs w:val="24"/>
        </w:rPr>
        <w:t xml:space="preserve">____ 2017. </w:t>
      </w:r>
    </w:p>
    <w:p w14:paraId="5F6D61A3" w14:textId="77777777" w:rsidR="008D0644" w:rsidRPr="00B66C2C" w:rsidRDefault="008D0644" w:rsidP="00B66C2C">
      <w:pPr>
        <w:rPr>
          <w:rFonts w:ascii="Times New Roman" w:hAnsi="Times New Roman"/>
          <w:b/>
          <w:color w:val="000000"/>
          <w:sz w:val="24"/>
          <w:szCs w:val="24"/>
        </w:rPr>
      </w:pPr>
    </w:p>
    <w:p w14:paraId="0247979D" w14:textId="77777777" w:rsidR="006C6B28" w:rsidRPr="00B66C2C" w:rsidRDefault="006C6B28" w:rsidP="00B66C2C">
      <w:pPr>
        <w:spacing w:after="0" w:line="240" w:lineRule="auto"/>
        <w:rPr>
          <w:rFonts w:ascii="Times New Roman" w:hAnsi="Times New Roman"/>
          <w:b/>
          <w:color w:val="000000"/>
          <w:sz w:val="24"/>
          <w:szCs w:val="24"/>
        </w:rPr>
      </w:pPr>
      <w:r w:rsidRPr="00B66C2C">
        <w:rPr>
          <w:rFonts w:ascii="Times New Roman" w:hAnsi="Times New Roman"/>
          <w:b/>
          <w:color w:val="000000"/>
          <w:sz w:val="24"/>
          <w:szCs w:val="24"/>
        </w:rPr>
        <w:t xml:space="preserve">        </w:t>
      </w:r>
      <w:r w:rsidR="00AC2B11">
        <w:rPr>
          <w:rFonts w:ascii="Times New Roman" w:hAnsi="Times New Roman"/>
          <w:b/>
          <w:color w:val="000000"/>
          <w:sz w:val="24"/>
          <w:szCs w:val="24"/>
        </w:rPr>
        <w:t xml:space="preserve">     </w:t>
      </w:r>
      <w:r w:rsidRPr="00B66C2C">
        <w:rPr>
          <w:rFonts w:ascii="Times New Roman" w:hAnsi="Times New Roman"/>
          <w:b/>
          <w:color w:val="000000"/>
          <w:sz w:val="24"/>
          <w:szCs w:val="24"/>
        </w:rPr>
        <w:t>Agencij</w:t>
      </w:r>
      <w:r w:rsidR="00AC2B11">
        <w:rPr>
          <w:rFonts w:ascii="Times New Roman" w:hAnsi="Times New Roman"/>
          <w:b/>
          <w:color w:val="000000"/>
          <w:sz w:val="24"/>
          <w:szCs w:val="24"/>
        </w:rPr>
        <w:t>a</w:t>
      </w:r>
      <w:r w:rsidRPr="00B66C2C">
        <w:rPr>
          <w:rFonts w:ascii="Times New Roman" w:hAnsi="Times New Roman"/>
          <w:b/>
          <w:color w:val="000000"/>
          <w:sz w:val="24"/>
          <w:szCs w:val="24"/>
        </w:rPr>
        <w:t xml:space="preserve"> za plaćanja u                                         </w:t>
      </w:r>
      <w:r>
        <w:rPr>
          <w:rFonts w:ascii="Times New Roman" w:hAnsi="Times New Roman"/>
          <w:b/>
          <w:color w:val="000000"/>
          <w:sz w:val="24"/>
          <w:szCs w:val="24"/>
        </w:rPr>
        <w:t xml:space="preserve"> </w:t>
      </w:r>
      <w:r w:rsidR="00982BA4">
        <w:rPr>
          <w:rFonts w:ascii="Times New Roman" w:hAnsi="Times New Roman"/>
          <w:b/>
          <w:color w:val="000000"/>
          <w:sz w:val="24"/>
          <w:szCs w:val="24"/>
        </w:rPr>
        <w:t xml:space="preserve">       </w:t>
      </w:r>
      <w:r w:rsidRPr="00B66C2C">
        <w:rPr>
          <w:rFonts w:ascii="Times New Roman" w:hAnsi="Times New Roman"/>
          <w:b/>
          <w:color w:val="000000"/>
          <w:sz w:val="24"/>
          <w:szCs w:val="24"/>
        </w:rPr>
        <w:t>LAG</w:t>
      </w:r>
      <w:r w:rsidR="00AA7444">
        <w:rPr>
          <w:rFonts w:ascii="Times New Roman" w:hAnsi="Times New Roman"/>
          <w:b/>
          <w:color w:val="000000"/>
          <w:sz w:val="24"/>
          <w:szCs w:val="24"/>
        </w:rPr>
        <w:t xml:space="preserve"> _______</w:t>
      </w:r>
      <w:r w:rsidR="00E81422">
        <w:rPr>
          <w:rFonts w:ascii="Times New Roman" w:hAnsi="Times New Roman"/>
          <w:b/>
          <w:color w:val="000000"/>
          <w:sz w:val="24"/>
          <w:szCs w:val="24"/>
        </w:rPr>
        <w:t>____</w:t>
      </w:r>
      <w:r w:rsidR="00AA7444">
        <w:rPr>
          <w:rFonts w:ascii="Times New Roman" w:hAnsi="Times New Roman"/>
          <w:b/>
          <w:color w:val="000000"/>
          <w:sz w:val="24"/>
          <w:szCs w:val="24"/>
        </w:rPr>
        <w:t>____</w:t>
      </w:r>
    </w:p>
    <w:p w14:paraId="0F901D02" w14:textId="77777777" w:rsidR="006C6B28" w:rsidRPr="00B66C2C" w:rsidRDefault="006C6B28" w:rsidP="00B66C2C">
      <w:pPr>
        <w:spacing w:after="0" w:line="240" w:lineRule="auto"/>
        <w:rPr>
          <w:rFonts w:ascii="Times New Roman" w:hAnsi="Times New Roman"/>
          <w:b/>
          <w:color w:val="000000"/>
          <w:sz w:val="24"/>
          <w:szCs w:val="24"/>
        </w:rPr>
      </w:pPr>
      <w:r w:rsidRPr="00B66C2C">
        <w:rPr>
          <w:rFonts w:ascii="Times New Roman" w:hAnsi="Times New Roman"/>
          <w:b/>
          <w:color w:val="000000"/>
          <w:sz w:val="24"/>
          <w:szCs w:val="24"/>
        </w:rPr>
        <w:t>poljoprivredi, ribarstvu i ruralnom razvoju</w:t>
      </w:r>
    </w:p>
    <w:p w14:paraId="26B58755" w14:textId="77777777" w:rsidR="00AC2B11" w:rsidRDefault="00AC2B11" w:rsidP="00680AD1">
      <w:pPr>
        <w:spacing w:after="0" w:line="240" w:lineRule="auto"/>
        <w:rPr>
          <w:rFonts w:eastAsiaTheme="minorHAnsi" w:cstheme="minorBidi"/>
        </w:rPr>
      </w:pPr>
      <w:r>
        <w:rPr>
          <w:rFonts w:eastAsiaTheme="minorHAnsi" w:cstheme="minorBidi"/>
        </w:rPr>
        <w:t xml:space="preserve">          </w:t>
      </w:r>
    </w:p>
    <w:p w14:paraId="1D159BCD" w14:textId="77777777" w:rsidR="00E81422" w:rsidRDefault="00AC2B11" w:rsidP="00680AD1">
      <w:pPr>
        <w:spacing w:after="0" w:line="240" w:lineRule="auto"/>
        <w:rPr>
          <w:rFonts w:ascii="Times New Roman" w:eastAsiaTheme="minorHAnsi" w:hAnsi="Times New Roman"/>
        </w:rPr>
      </w:pPr>
      <w:r w:rsidRPr="00680AD1">
        <w:rPr>
          <w:rFonts w:ascii="Times New Roman" w:eastAsiaTheme="minorHAnsi" w:hAnsi="Times New Roman"/>
        </w:rPr>
        <w:t xml:space="preserve">                 </w:t>
      </w:r>
    </w:p>
    <w:p w14:paraId="6106CBBB" w14:textId="77777777" w:rsidR="006C6B28" w:rsidRPr="00680AD1" w:rsidRDefault="00E81422" w:rsidP="00680AD1">
      <w:pPr>
        <w:spacing w:after="0" w:line="240" w:lineRule="auto"/>
        <w:ind w:left="708"/>
        <w:rPr>
          <w:rFonts w:ascii="Times New Roman" w:eastAsiaTheme="minorHAnsi" w:hAnsi="Times New Roman"/>
          <w:b/>
        </w:rPr>
      </w:pPr>
      <w:r w:rsidRPr="00680AD1">
        <w:rPr>
          <w:rFonts w:ascii="Times New Roman" w:eastAsiaTheme="minorHAnsi" w:hAnsi="Times New Roman"/>
          <w:b/>
        </w:rPr>
        <w:t xml:space="preserve">    </w:t>
      </w:r>
      <w:r w:rsidR="00AC2B11" w:rsidRPr="00680AD1">
        <w:rPr>
          <w:rFonts w:ascii="Times New Roman" w:eastAsiaTheme="minorHAnsi" w:hAnsi="Times New Roman"/>
          <w:b/>
        </w:rPr>
        <w:t xml:space="preserve">   </w:t>
      </w:r>
      <w:r w:rsidR="00AC2B11" w:rsidRPr="00680AD1">
        <w:rPr>
          <w:rFonts w:ascii="Times New Roman" w:eastAsiaTheme="minorHAnsi" w:hAnsi="Times New Roman"/>
          <w:b/>
          <w:sz w:val="24"/>
          <w:szCs w:val="24"/>
        </w:rPr>
        <w:t>R</w:t>
      </w:r>
      <w:r>
        <w:rPr>
          <w:rFonts w:ascii="Times New Roman" w:eastAsiaTheme="minorHAnsi" w:hAnsi="Times New Roman"/>
          <w:b/>
          <w:sz w:val="24"/>
          <w:szCs w:val="24"/>
        </w:rPr>
        <w:t>AVNATELJICA</w:t>
      </w:r>
      <w:r w:rsidR="00AC2B11" w:rsidRPr="00680AD1">
        <w:rPr>
          <w:rFonts w:ascii="Times New Roman" w:eastAsiaTheme="minorHAnsi" w:hAnsi="Times New Roman"/>
          <w:b/>
        </w:rPr>
        <w:t xml:space="preserve">                                                   </w:t>
      </w:r>
      <w:r w:rsidR="00982BA4" w:rsidRPr="00734494">
        <w:rPr>
          <w:rFonts w:ascii="Times New Roman" w:eastAsiaTheme="minorHAnsi" w:hAnsi="Times New Roman"/>
          <w:b/>
          <w:sz w:val="24"/>
          <w:szCs w:val="24"/>
        </w:rPr>
        <w:t>Osoba ovlaštena za zastupanje:</w:t>
      </w:r>
      <w:r w:rsidR="00982BA4" w:rsidRPr="00734494">
        <w:rPr>
          <w:rFonts w:ascii="Times New Roman" w:eastAsiaTheme="minorHAnsi" w:hAnsi="Times New Roman"/>
          <w:sz w:val="24"/>
          <w:szCs w:val="24"/>
        </w:rPr>
        <w:t xml:space="preserve">          </w:t>
      </w:r>
      <w:r w:rsidR="00AC2B11" w:rsidRPr="00680AD1">
        <w:rPr>
          <w:rFonts w:ascii="Times New Roman" w:eastAsiaTheme="minorHAnsi" w:hAnsi="Times New Roman"/>
          <w:b/>
        </w:rPr>
        <w:t xml:space="preserve">                </w:t>
      </w:r>
    </w:p>
    <w:p w14:paraId="5CC2B0FB" w14:textId="77777777" w:rsidR="006C6B28" w:rsidRPr="00F4536F" w:rsidRDefault="006C6B28" w:rsidP="006C6B28">
      <w:pPr>
        <w:spacing w:after="0" w:line="240" w:lineRule="auto"/>
        <w:ind w:left="4956"/>
        <w:rPr>
          <w:rFonts w:eastAsiaTheme="minorHAnsi" w:cstheme="minorBidi"/>
        </w:rPr>
      </w:pPr>
    </w:p>
    <w:p w14:paraId="340C642D" w14:textId="77777777" w:rsidR="006C6B28" w:rsidRPr="00B66C2C" w:rsidRDefault="006C6B28" w:rsidP="006C6B28">
      <w:pPr>
        <w:spacing w:after="0" w:line="240" w:lineRule="auto"/>
        <w:rPr>
          <w:rFonts w:eastAsiaTheme="minorHAnsi" w:cstheme="minorBidi"/>
          <w:b/>
        </w:rPr>
      </w:pPr>
      <w:r w:rsidRPr="00F4536F">
        <w:rPr>
          <w:rFonts w:eastAsiaTheme="minorHAnsi" w:cstheme="minorBidi"/>
        </w:rPr>
        <w:tab/>
      </w:r>
      <w:r w:rsidRPr="00B66C2C">
        <w:rPr>
          <w:rFonts w:ascii="Times New Roman" w:hAnsi="Times New Roman"/>
          <w:color w:val="000000"/>
          <w:sz w:val="24"/>
          <w:szCs w:val="24"/>
        </w:rPr>
        <w:t xml:space="preserve">  </w:t>
      </w:r>
      <w:r w:rsidR="00AC2B11">
        <w:rPr>
          <w:rFonts w:ascii="Times New Roman" w:hAnsi="Times New Roman"/>
          <w:color w:val="000000"/>
          <w:sz w:val="24"/>
          <w:szCs w:val="24"/>
        </w:rPr>
        <w:t xml:space="preserve"> </w:t>
      </w:r>
      <w:r w:rsidRPr="00B66C2C">
        <w:rPr>
          <w:rFonts w:ascii="Times New Roman" w:hAnsi="Times New Roman"/>
          <w:color w:val="000000"/>
          <w:sz w:val="24"/>
          <w:szCs w:val="24"/>
        </w:rPr>
        <w:t xml:space="preserve">  </w:t>
      </w:r>
      <w:r w:rsidR="00E81422">
        <w:rPr>
          <w:rFonts w:ascii="Times New Roman" w:hAnsi="Times New Roman"/>
          <w:color w:val="000000"/>
          <w:sz w:val="24"/>
          <w:szCs w:val="24"/>
        </w:rPr>
        <w:t xml:space="preserve">   </w:t>
      </w:r>
      <w:r w:rsidRPr="00B66C2C">
        <w:rPr>
          <w:rFonts w:ascii="Times New Roman" w:hAnsi="Times New Roman"/>
          <w:b/>
          <w:color w:val="000000"/>
          <w:sz w:val="24"/>
          <w:szCs w:val="24"/>
        </w:rPr>
        <w:t>Matilda Copić</w:t>
      </w:r>
      <w:r w:rsidRPr="00B66C2C">
        <w:rPr>
          <w:rFonts w:eastAsiaTheme="minorHAnsi" w:cstheme="minorBidi"/>
          <w:b/>
        </w:rPr>
        <w:tab/>
      </w:r>
      <w:r w:rsidRPr="00B66C2C">
        <w:rPr>
          <w:rFonts w:eastAsiaTheme="minorHAnsi" w:cstheme="minorBidi"/>
          <w:b/>
        </w:rPr>
        <w:tab/>
      </w:r>
      <w:r w:rsidRPr="00B66C2C">
        <w:rPr>
          <w:rFonts w:eastAsiaTheme="minorHAnsi" w:cstheme="minorBidi"/>
          <w:b/>
        </w:rPr>
        <w:tab/>
        <w:t xml:space="preserve">                                        </w:t>
      </w:r>
      <w:r>
        <w:rPr>
          <w:rFonts w:eastAsiaTheme="minorHAnsi" w:cstheme="minorBidi"/>
          <w:b/>
        </w:rPr>
        <w:t xml:space="preserve">    </w:t>
      </w:r>
      <w:r w:rsidR="00AA7444">
        <w:rPr>
          <w:rFonts w:eastAsiaTheme="minorHAnsi" w:cstheme="minorBidi"/>
          <w:b/>
        </w:rPr>
        <w:t>___________________</w:t>
      </w:r>
    </w:p>
    <w:p w14:paraId="5A6BE7C4" w14:textId="77777777" w:rsidR="0075174B" w:rsidRDefault="006C6B28" w:rsidP="00B66C2C">
      <w:pPr>
        <w:rPr>
          <w:rFonts w:ascii="Times New Roman" w:hAnsi="Times New Roman"/>
          <w:b/>
          <w:color w:val="000000"/>
          <w:sz w:val="24"/>
          <w:szCs w:val="24"/>
        </w:rPr>
      </w:pPr>
      <w:r>
        <w:rPr>
          <w:rFonts w:ascii="Times New Roman" w:hAnsi="Times New Roman"/>
          <w:b/>
          <w:color w:val="000000"/>
          <w:sz w:val="24"/>
          <w:szCs w:val="24"/>
        </w:rPr>
        <w:t xml:space="preserve"> </w:t>
      </w:r>
    </w:p>
    <w:p w14:paraId="78A726BD" w14:textId="77777777" w:rsidR="0075174B" w:rsidRDefault="0075174B" w:rsidP="00B66C2C">
      <w:pPr>
        <w:rPr>
          <w:rFonts w:ascii="Times New Roman" w:hAnsi="Times New Roman"/>
          <w:b/>
          <w:color w:val="000000"/>
          <w:sz w:val="24"/>
          <w:szCs w:val="24"/>
        </w:rPr>
      </w:pPr>
    </w:p>
    <w:p w14:paraId="4535AD37" w14:textId="77777777" w:rsidR="00C76E1B" w:rsidRDefault="00C76E1B" w:rsidP="008354C5">
      <w:pPr>
        <w:spacing w:after="0" w:line="240" w:lineRule="auto"/>
        <w:jc w:val="both"/>
        <w:rPr>
          <w:rFonts w:ascii="Times New Roman" w:hAnsi="Times New Roman"/>
          <w:b/>
          <w:color w:val="000000"/>
          <w:sz w:val="24"/>
          <w:szCs w:val="24"/>
        </w:rPr>
      </w:pPr>
    </w:p>
    <w:p w14:paraId="3742E3C8" w14:textId="77777777" w:rsidR="00C76E1B" w:rsidRDefault="00C76E1B" w:rsidP="008354C5">
      <w:pPr>
        <w:spacing w:after="0" w:line="240" w:lineRule="auto"/>
        <w:jc w:val="both"/>
        <w:rPr>
          <w:rFonts w:ascii="Times New Roman" w:hAnsi="Times New Roman"/>
          <w:b/>
          <w:color w:val="000000"/>
          <w:sz w:val="24"/>
          <w:szCs w:val="24"/>
        </w:rPr>
      </w:pPr>
    </w:p>
    <w:p w14:paraId="1C295077" w14:textId="77777777" w:rsidR="00C76E1B" w:rsidRDefault="00C76E1B" w:rsidP="008354C5">
      <w:pPr>
        <w:spacing w:after="0" w:line="240" w:lineRule="auto"/>
        <w:jc w:val="both"/>
        <w:rPr>
          <w:rFonts w:ascii="Times New Roman" w:hAnsi="Times New Roman"/>
          <w:b/>
          <w:color w:val="000000"/>
          <w:sz w:val="24"/>
          <w:szCs w:val="24"/>
        </w:rPr>
      </w:pPr>
    </w:p>
    <w:p w14:paraId="40481712" w14:textId="77777777" w:rsidR="008E7745" w:rsidRDefault="008E7745" w:rsidP="008354C5">
      <w:pPr>
        <w:spacing w:after="0" w:line="240" w:lineRule="auto"/>
        <w:jc w:val="both"/>
        <w:rPr>
          <w:rFonts w:ascii="Times New Roman" w:hAnsi="Times New Roman"/>
          <w:b/>
          <w:color w:val="000000"/>
          <w:sz w:val="24"/>
          <w:szCs w:val="24"/>
        </w:rPr>
      </w:pPr>
    </w:p>
    <w:p w14:paraId="38731D67" w14:textId="77777777" w:rsidR="004731BB" w:rsidRDefault="0062007C" w:rsidP="008354C5">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Prilog I</w:t>
      </w:r>
    </w:p>
    <w:p w14:paraId="333BB988" w14:textId="77777777" w:rsidR="004731BB" w:rsidRDefault="004731BB" w:rsidP="008354C5">
      <w:pPr>
        <w:spacing w:after="0" w:line="240" w:lineRule="auto"/>
        <w:jc w:val="both"/>
        <w:rPr>
          <w:rFonts w:ascii="Times New Roman" w:hAnsi="Times New Roman"/>
          <w:b/>
          <w:color w:val="000000"/>
          <w:sz w:val="24"/>
          <w:szCs w:val="24"/>
        </w:rPr>
      </w:pPr>
    </w:p>
    <w:p w14:paraId="15496A54" w14:textId="77777777" w:rsidR="004731BB" w:rsidRDefault="004731BB" w:rsidP="008354C5">
      <w:pPr>
        <w:spacing w:after="0" w:line="240" w:lineRule="auto"/>
        <w:jc w:val="both"/>
        <w:rPr>
          <w:rFonts w:ascii="Times New Roman" w:hAnsi="Times New Roman"/>
          <w:b/>
          <w:color w:val="000000"/>
          <w:sz w:val="24"/>
          <w:szCs w:val="24"/>
        </w:rPr>
      </w:pPr>
    </w:p>
    <w:p w14:paraId="3C80DCC7" w14:textId="77777777" w:rsidR="008354C5" w:rsidRPr="00846AAC" w:rsidRDefault="008354C5" w:rsidP="008354C5">
      <w:pPr>
        <w:spacing w:after="0" w:line="240" w:lineRule="auto"/>
        <w:jc w:val="both"/>
        <w:rPr>
          <w:rFonts w:ascii="Times New Roman" w:hAnsi="Times New Roman"/>
          <w:color w:val="000000"/>
          <w:sz w:val="24"/>
          <w:szCs w:val="24"/>
        </w:rPr>
      </w:pPr>
      <w:r w:rsidRPr="00846AAC">
        <w:rPr>
          <w:rFonts w:ascii="Times New Roman" w:hAnsi="Times New Roman"/>
          <w:b/>
          <w:color w:val="000000"/>
          <w:sz w:val="24"/>
          <w:szCs w:val="24"/>
        </w:rPr>
        <w:t>Agencija za plaćanja u poljoprivredi, ribarstvu i ruralnom razvoju</w:t>
      </w:r>
      <w:r w:rsidRPr="00846AAC">
        <w:rPr>
          <w:rFonts w:ascii="Times New Roman" w:hAnsi="Times New Roman"/>
          <w:color w:val="000000"/>
          <w:sz w:val="24"/>
          <w:szCs w:val="24"/>
        </w:rPr>
        <w:t>, Ulica grada Vukovara 269d, 10000 Zagreb, OIB: 99122235709, zastupana po ravnateljici Matildi Copić</w:t>
      </w:r>
    </w:p>
    <w:p w14:paraId="36A283FA" w14:textId="77777777" w:rsidR="008354C5" w:rsidRPr="00846AAC" w:rsidRDefault="008354C5" w:rsidP="008354C5">
      <w:pPr>
        <w:spacing w:after="0"/>
        <w:jc w:val="both"/>
        <w:rPr>
          <w:rFonts w:ascii="Times New Roman" w:hAnsi="Times New Roman"/>
          <w:color w:val="000000"/>
          <w:sz w:val="24"/>
          <w:szCs w:val="24"/>
        </w:rPr>
      </w:pPr>
      <w:r w:rsidRPr="00846AAC">
        <w:rPr>
          <w:rFonts w:ascii="Times New Roman" w:hAnsi="Times New Roman"/>
          <w:color w:val="000000"/>
          <w:sz w:val="24"/>
          <w:szCs w:val="24"/>
        </w:rPr>
        <w:t>i</w:t>
      </w:r>
    </w:p>
    <w:p w14:paraId="13ADE4D1" w14:textId="77777777" w:rsidR="008354C5" w:rsidRDefault="008354C5" w:rsidP="008354C5">
      <w:pPr>
        <w:spacing w:after="0"/>
        <w:jc w:val="both"/>
        <w:rPr>
          <w:rFonts w:ascii="Times New Roman" w:hAnsi="Times New Roman"/>
          <w:b/>
          <w:color w:val="000000"/>
          <w:sz w:val="24"/>
          <w:szCs w:val="24"/>
        </w:rPr>
      </w:pPr>
      <w:r w:rsidRPr="008C719C">
        <w:rPr>
          <w:rFonts w:ascii="Times New Roman" w:hAnsi="Times New Roman"/>
          <w:b/>
          <w:color w:val="000000"/>
          <w:sz w:val="24"/>
          <w:szCs w:val="24"/>
        </w:rPr>
        <w:t xml:space="preserve">Lokalna akcijska grupa ________________ </w:t>
      </w:r>
      <w:r w:rsidRPr="008C719C">
        <w:rPr>
          <w:rFonts w:ascii="Times New Roman" w:hAnsi="Times New Roman"/>
          <w:color w:val="000000"/>
          <w:sz w:val="24"/>
          <w:szCs w:val="24"/>
        </w:rPr>
        <w:t>(</w:t>
      </w:r>
      <w:r w:rsidRPr="008C719C">
        <w:rPr>
          <w:rFonts w:ascii="Times New Roman" w:hAnsi="Times New Roman"/>
          <w:i/>
          <w:color w:val="000000"/>
          <w:sz w:val="24"/>
          <w:szCs w:val="24"/>
        </w:rPr>
        <w:t>naziv LAG-a</w:t>
      </w:r>
      <w:r w:rsidRPr="008C719C">
        <w:rPr>
          <w:rFonts w:ascii="Times New Roman" w:hAnsi="Times New Roman"/>
          <w:color w:val="000000"/>
          <w:sz w:val="24"/>
          <w:szCs w:val="24"/>
        </w:rPr>
        <w:t>)</w:t>
      </w:r>
      <w:r w:rsidRPr="008C719C">
        <w:rPr>
          <w:rFonts w:ascii="Times New Roman" w:hAnsi="Times New Roman"/>
          <w:b/>
          <w:color w:val="000000"/>
          <w:sz w:val="24"/>
          <w:szCs w:val="24"/>
        </w:rPr>
        <w:t>, ___________(</w:t>
      </w:r>
      <w:r w:rsidRPr="008C719C">
        <w:rPr>
          <w:rFonts w:ascii="Times New Roman" w:hAnsi="Times New Roman"/>
          <w:i/>
          <w:color w:val="000000"/>
          <w:sz w:val="24"/>
          <w:szCs w:val="24"/>
        </w:rPr>
        <w:t>adresa</w:t>
      </w:r>
      <w:r w:rsidRPr="008C719C">
        <w:rPr>
          <w:rFonts w:ascii="Times New Roman" w:hAnsi="Times New Roman"/>
          <w:color w:val="000000"/>
          <w:sz w:val="24"/>
          <w:szCs w:val="24"/>
        </w:rPr>
        <w:t>), __________(</w:t>
      </w:r>
      <w:r w:rsidRPr="008C719C">
        <w:rPr>
          <w:rFonts w:ascii="Times New Roman" w:hAnsi="Times New Roman"/>
          <w:i/>
          <w:color w:val="000000"/>
          <w:sz w:val="24"/>
          <w:szCs w:val="24"/>
        </w:rPr>
        <w:t>poštanski broj i mjesto sjedišta</w:t>
      </w:r>
      <w:r w:rsidRPr="008C719C">
        <w:rPr>
          <w:rFonts w:ascii="Times New Roman" w:hAnsi="Times New Roman"/>
          <w:color w:val="000000"/>
          <w:sz w:val="24"/>
          <w:szCs w:val="24"/>
        </w:rPr>
        <w:t>), ___________(</w:t>
      </w:r>
      <w:r w:rsidRPr="008C719C">
        <w:rPr>
          <w:rFonts w:ascii="Times New Roman" w:hAnsi="Times New Roman"/>
          <w:i/>
          <w:color w:val="000000"/>
          <w:sz w:val="24"/>
          <w:szCs w:val="24"/>
        </w:rPr>
        <w:t>OIB</w:t>
      </w:r>
      <w:r w:rsidRPr="008C719C">
        <w:rPr>
          <w:rFonts w:ascii="Times New Roman" w:hAnsi="Times New Roman"/>
          <w:color w:val="000000"/>
          <w:sz w:val="24"/>
          <w:szCs w:val="24"/>
        </w:rPr>
        <w:t>), zastupana po _____________ (</w:t>
      </w:r>
      <w:r w:rsidRPr="008C719C">
        <w:rPr>
          <w:rFonts w:ascii="Times New Roman" w:hAnsi="Times New Roman"/>
          <w:i/>
          <w:color w:val="000000"/>
          <w:sz w:val="24"/>
          <w:szCs w:val="24"/>
        </w:rPr>
        <w:t>ime i prezime osobe ovlaštene za zastupanje</w:t>
      </w:r>
      <w:r w:rsidRPr="008C719C">
        <w:rPr>
          <w:rFonts w:ascii="Times New Roman" w:hAnsi="Times New Roman"/>
          <w:color w:val="000000"/>
          <w:sz w:val="24"/>
          <w:szCs w:val="24"/>
        </w:rPr>
        <w:t>),</w:t>
      </w:r>
      <w:r w:rsidRPr="00846AAC">
        <w:rPr>
          <w:rFonts w:ascii="Times New Roman" w:hAnsi="Times New Roman"/>
          <w:color w:val="000000"/>
          <w:sz w:val="24"/>
          <w:szCs w:val="24"/>
        </w:rPr>
        <w:t xml:space="preserve"> </w:t>
      </w:r>
      <w:r w:rsidRPr="00846AAC">
        <w:rPr>
          <w:rFonts w:ascii="Times New Roman" w:hAnsi="Times New Roman"/>
          <w:b/>
          <w:color w:val="000000"/>
          <w:sz w:val="24"/>
          <w:szCs w:val="24"/>
        </w:rPr>
        <w:t xml:space="preserve"> </w:t>
      </w:r>
    </w:p>
    <w:p w14:paraId="112FD4FC" w14:textId="77777777" w:rsidR="008354C5" w:rsidRPr="00891CC2" w:rsidRDefault="008354C5" w:rsidP="008354C5">
      <w:pPr>
        <w:spacing w:after="0"/>
        <w:jc w:val="both"/>
        <w:rPr>
          <w:rFonts w:ascii="Times New Roman" w:hAnsi="Times New Roman"/>
          <w:b/>
          <w:color w:val="000000"/>
          <w:sz w:val="24"/>
          <w:szCs w:val="24"/>
        </w:rPr>
      </w:pPr>
    </w:p>
    <w:p w14:paraId="730A7DB8" w14:textId="77777777" w:rsidR="008354C5" w:rsidRDefault="008354C5" w:rsidP="008354C5">
      <w:pPr>
        <w:jc w:val="both"/>
        <w:rPr>
          <w:rFonts w:ascii="Times New Roman" w:hAnsi="Times New Roman"/>
          <w:color w:val="000000"/>
          <w:sz w:val="24"/>
          <w:szCs w:val="24"/>
        </w:rPr>
      </w:pPr>
      <w:r>
        <w:rPr>
          <w:rFonts w:ascii="Times New Roman" w:hAnsi="Times New Roman"/>
          <w:color w:val="000000"/>
          <w:sz w:val="24"/>
          <w:szCs w:val="24"/>
        </w:rPr>
        <w:t xml:space="preserve">sklopili </w:t>
      </w:r>
      <w:r w:rsidRPr="00846AAC">
        <w:rPr>
          <w:rFonts w:ascii="Times New Roman" w:hAnsi="Times New Roman"/>
          <w:color w:val="000000"/>
          <w:sz w:val="24"/>
          <w:szCs w:val="24"/>
        </w:rPr>
        <w:t>su sljedeći</w:t>
      </w:r>
    </w:p>
    <w:p w14:paraId="7485E231" w14:textId="77777777" w:rsidR="008354C5" w:rsidRDefault="008354C5" w:rsidP="008354C5">
      <w:pPr>
        <w:jc w:val="both"/>
        <w:rPr>
          <w:rFonts w:ascii="Times New Roman" w:hAnsi="Times New Roman"/>
          <w:color w:val="000000"/>
          <w:sz w:val="24"/>
          <w:szCs w:val="24"/>
        </w:rPr>
      </w:pPr>
    </w:p>
    <w:p w14:paraId="4F4376CC" w14:textId="77777777" w:rsidR="008354C5" w:rsidRDefault="008354C5" w:rsidP="008354C5">
      <w:pPr>
        <w:spacing w:after="120"/>
        <w:jc w:val="center"/>
        <w:rPr>
          <w:rFonts w:ascii="Times New Roman" w:hAnsi="Times New Roman"/>
          <w:b/>
          <w:color w:val="000000"/>
          <w:sz w:val="24"/>
          <w:szCs w:val="24"/>
        </w:rPr>
      </w:pPr>
      <w:r>
        <w:rPr>
          <w:rFonts w:ascii="Times New Roman" w:hAnsi="Times New Roman"/>
          <w:b/>
          <w:color w:val="000000"/>
          <w:sz w:val="24"/>
          <w:szCs w:val="24"/>
        </w:rPr>
        <w:t>SPORAZUM O POVJERLJIVOSTI</w:t>
      </w:r>
    </w:p>
    <w:p w14:paraId="6A3159D5" w14:textId="77777777" w:rsidR="008354C5" w:rsidRDefault="008354C5" w:rsidP="008354C5">
      <w:pPr>
        <w:spacing w:after="120"/>
        <w:jc w:val="center"/>
        <w:rPr>
          <w:rFonts w:ascii="Times New Roman" w:hAnsi="Times New Roman"/>
          <w:b/>
          <w:color w:val="000000"/>
          <w:sz w:val="24"/>
          <w:szCs w:val="24"/>
        </w:rPr>
      </w:pPr>
    </w:p>
    <w:p w14:paraId="02502589" w14:textId="77777777" w:rsidR="008354C5" w:rsidRPr="00DE7AB4" w:rsidRDefault="008354C5" w:rsidP="008354C5">
      <w:pPr>
        <w:spacing w:after="120"/>
        <w:jc w:val="center"/>
        <w:rPr>
          <w:rFonts w:ascii="Times New Roman" w:hAnsi="Times New Roman"/>
          <w:b/>
          <w:color w:val="000000"/>
          <w:sz w:val="24"/>
          <w:szCs w:val="24"/>
        </w:rPr>
      </w:pPr>
      <w:r w:rsidRPr="00DE7AB4">
        <w:rPr>
          <w:rFonts w:ascii="Times New Roman" w:hAnsi="Times New Roman"/>
          <w:b/>
          <w:color w:val="000000"/>
          <w:sz w:val="24"/>
          <w:szCs w:val="24"/>
        </w:rPr>
        <w:t>Članak 1.</w:t>
      </w:r>
    </w:p>
    <w:p w14:paraId="57BCB47C" w14:textId="7DC73E3D" w:rsidR="008354C5" w:rsidRDefault="008354C5" w:rsidP="0041089F">
      <w:pPr>
        <w:pStyle w:val="Odlomakpopisa"/>
        <w:numPr>
          <w:ilvl w:val="0"/>
          <w:numId w:val="36"/>
        </w:numPr>
        <w:spacing w:after="120"/>
        <w:ind w:left="357" w:hanging="357"/>
        <w:contextualSpacing w:val="0"/>
        <w:jc w:val="both"/>
        <w:rPr>
          <w:rFonts w:ascii="Times New Roman" w:hAnsi="Times New Roman"/>
          <w:color w:val="000000"/>
          <w:sz w:val="24"/>
          <w:szCs w:val="24"/>
        </w:rPr>
      </w:pPr>
      <w:r>
        <w:rPr>
          <w:rFonts w:ascii="Times New Roman" w:hAnsi="Times New Roman"/>
          <w:color w:val="000000"/>
          <w:sz w:val="24"/>
          <w:szCs w:val="24"/>
        </w:rPr>
        <w:t>Sporazum</w:t>
      </w:r>
      <w:r w:rsidR="0062007C">
        <w:rPr>
          <w:rFonts w:ascii="Times New Roman" w:hAnsi="Times New Roman"/>
          <w:color w:val="000000"/>
          <w:sz w:val="24"/>
          <w:szCs w:val="24"/>
        </w:rPr>
        <w:t xml:space="preserve"> o povjerljivosti (u daljnjem tekstu: Sporazum)</w:t>
      </w:r>
      <w:r>
        <w:rPr>
          <w:rFonts w:ascii="Times New Roman" w:hAnsi="Times New Roman"/>
          <w:color w:val="000000"/>
          <w:sz w:val="24"/>
          <w:szCs w:val="24"/>
        </w:rPr>
        <w:t xml:space="preserve"> odnosi se na čuvanje povjerljivosti svih podataka i informacija s kojima će Lokalna akcijska grupa </w:t>
      </w:r>
      <w:r w:rsidRPr="008C719C">
        <w:rPr>
          <w:rFonts w:ascii="Times New Roman" w:hAnsi="Times New Roman"/>
          <w:b/>
          <w:color w:val="000000"/>
          <w:sz w:val="24"/>
          <w:szCs w:val="24"/>
        </w:rPr>
        <w:t xml:space="preserve">________________ </w:t>
      </w:r>
      <w:r w:rsidRPr="008C719C">
        <w:rPr>
          <w:rFonts w:ascii="Times New Roman" w:hAnsi="Times New Roman"/>
          <w:color w:val="000000"/>
          <w:sz w:val="24"/>
          <w:szCs w:val="24"/>
        </w:rPr>
        <w:t>(</w:t>
      </w:r>
      <w:r w:rsidRPr="008C719C">
        <w:rPr>
          <w:rFonts w:ascii="Times New Roman" w:hAnsi="Times New Roman"/>
          <w:i/>
          <w:color w:val="000000"/>
          <w:sz w:val="24"/>
          <w:szCs w:val="24"/>
        </w:rPr>
        <w:t>naziv LAG-a</w:t>
      </w:r>
      <w:r w:rsidRPr="008C719C">
        <w:rPr>
          <w:rFonts w:ascii="Times New Roman" w:hAnsi="Times New Roman"/>
          <w:color w:val="000000"/>
          <w:sz w:val="24"/>
          <w:szCs w:val="24"/>
        </w:rPr>
        <w:t>)</w:t>
      </w:r>
      <w:r>
        <w:rPr>
          <w:rFonts w:ascii="Times New Roman" w:hAnsi="Times New Roman"/>
          <w:color w:val="000000"/>
          <w:sz w:val="24"/>
          <w:szCs w:val="24"/>
        </w:rPr>
        <w:t xml:space="preserve"> (</w:t>
      </w:r>
      <w:r w:rsidR="0062007C">
        <w:rPr>
          <w:rFonts w:ascii="Times New Roman" w:hAnsi="Times New Roman"/>
          <w:color w:val="000000"/>
          <w:sz w:val="24"/>
          <w:szCs w:val="24"/>
        </w:rPr>
        <w:t xml:space="preserve">u </w:t>
      </w:r>
      <w:r>
        <w:rPr>
          <w:rFonts w:ascii="Times New Roman" w:hAnsi="Times New Roman"/>
          <w:color w:val="000000"/>
          <w:sz w:val="24"/>
          <w:szCs w:val="24"/>
        </w:rPr>
        <w:t>dalj</w:t>
      </w:r>
      <w:r w:rsidR="0062007C">
        <w:rPr>
          <w:rFonts w:ascii="Times New Roman" w:hAnsi="Times New Roman"/>
          <w:color w:val="000000"/>
          <w:sz w:val="24"/>
          <w:szCs w:val="24"/>
        </w:rPr>
        <w:t>njem</w:t>
      </w:r>
      <w:r>
        <w:rPr>
          <w:rFonts w:ascii="Times New Roman" w:hAnsi="Times New Roman"/>
          <w:color w:val="000000"/>
          <w:sz w:val="24"/>
          <w:szCs w:val="24"/>
        </w:rPr>
        <w:t xml:space="preserve"> tekst</w:t>
      </w:r>
      <w:r w:rsidR="0062007C">
        <w:rPr>
          <w:rFonts w:ascii="Times New Roman" w:hAnsi="Times New Roman"/>
          <w:color w:val="000000"/>
          <w:sz w:val="24"/>
          <w:szCs w:val="24"/>
        </w:rPr>
        <w:t>u</w:t>
      </w:r>
      <w:r>
        <w:rPr>
          <w:rFonts w:ascii="Times New Roman" w:hAnsi="Times New Roman"/>
          <w:color w:val="000000"/>
          <w:sz w:val="24"/>
          <w:szCs w:val="24"/>
        </w:rPr>
        <w:t>: odabrani LAG) i Agencija za plaćanja u poljoprivredi, ribarstvu i ruralnom razvoju (</w:t>
      </w:r>
      <w:r w:rsidR="0062007C">
        <w:rPr>
          <w:rFonts w:ascii="Times New Roman" w:hAnsi="Times New Roman"/>
          <w:color w:val="000000"/>
          <w:sz w:val="24"/>
          <w:szCs w:val="24"/>
        </w:rPr>
        <w:t xml:space="preserve">u </w:t>
      </w:r>
      <w:r>
        <w:rPr>
          <w:rFonts w:ascii="Times New Roman" w:hAnsi="Times New Roman"/>
          <w:color w:val="000000"/>
          <w:sz w:val="24"/>
          <w:szCs w:val="24"/>
        </w:rPr>
        <w:t>dalj</w:t>
      </w:r>
      <w:r w:rsidR="0062007C">
        <w:rPr>
          <w:rFonts w:ascii="Times New Roman" w:hAnsi="Times New Roman"/>
          <w:color w:val="000000"/>
          <w:sz w:val="24"/>
          <w:szCs w:val="24"/>
        </w:rPr>
        <w:t>njem</w:t>
      </w:r>
      <w:r>
        <w:rPr>
          <w:rFonts w:ascii="Times New Roman" w:hAnsi="Times New Roman"/>
          <w:color w:val="000000"/>
          <w:sz w:val="24"/>
          <w:szCs w:val="24"/>
        </w:rPr>
        <w:t xml:space="preserve"> tekstu: Agencija za plaćanja) doći u doticaj zbog poslovnog odnosa sporazumnih strana uređenog Sporazumom o suradnji u izvršavanju delegiranih administrativnih provjera</w:t>
      </w:r>
      <w:r w:rsidR="008C719C">
        <w:rPr>
          <w:rFonts w:ascii="Times New Roman" w:hAnsi="Times New Roman"/>
          <w:color w:val="000000"/>
          <w:sz w:val="24"/>
          <w:szCs w:val="24"/>
        </w:rPr>
        <w:t xml:space="preserve"> (u daljnjem tekstu: Sporazum o suradnji)</w:t>
      </w:r>
      <w:r>
        <w:rPr>
          <w:rFonts w:ascii="Times New Roman" w:hAnsi="Times New Roman"/>
          <w:color w:val="000000"/>
          <w:sz w:val="24"/>
          <w:szCs w:val="24"/>
        </w:rPr>
        <w:t xml:space="preserve">, a koji su okarakterizirani kao osjetljivi za odabrani LAG i/ili Agenciju za plaćanja </w:t>
      </w:r>
      <w:r w:rsidR="00FF1ABA">
        <w:rPr>
          <w:rFonts w:ascii="Times New Roman" w:hAnsi="Times New Roman"/>
          <w:color w:val="000000"/>
          <w:sz w:val="24"/>
          <w:szCs w:val="24"/>
        </w:rPr>
        <w:t>ako</w:t>
      </w:r>
      <w:r>
        <w:rPr>
          <w:rFonts w:ascii="Times New Roman" w:hAnsi="Times New Roman"/>
          <w:color w:val="000000"/>
          <w:sz w:val="24"/>
          <w:szCs w:val="24"/>
        </w:rPr>
        <w:t xml:space="preserve"> bi isti bili neovlašteno otkriveni javnosti (</w:t>
      </w:r>
      <w:r w:rsidR="0062007C">
        <w:rPr>
          <w:rFonts w:ascii="Times New Roman" w:hAnsi="Times New Roman"/>
          <w:color w:val="000000"/>
          <w:sz w:val="24"/>
          <w:szCs w:val="24"/>
        </w:rPr>
        <w:t xml:space="preserve">u </w:t>
      </w:r>
      <w:r>
        <w:rPr>
          <w:rFonts w:ascii="Times New Roman" w:hAnsi="Times New Roman"/>
          <w:color w:val="000000"/>
          <w:sz w:val="24"/>
          <w:szCs w:val="24"/>
        </w:rPr>
        <w:t>dalj</w:t>
      </w:r>
      <w:r w:rsidR="0062007C">
        <w:rPr>
          <w:rFonts w:ascii="Times New Roman" w:hAnsi="Times New Roman"/>
          <w:color w:val="000000"/>
          <w:sz w:val="24"/>
          <w:szCs w:val="24"/>
        </w:rPr>
        <w:t>njem</w:t>
      </w:r>
      <w:r>
        <w:rPr>
          <w:rFonts w:ascii="Times New Roman" w:hAnsi="Times New Roman"/>
          <w:color w:val="000000"/>
          <w:sz w:val="24"/>
          <w:szCs w:val="24"/>
        </w:rPr>
        <w:t xml:space="preserve"> tekstu: Predmet sporazuma).</w:t>
      </w:r>
    </w:p>
    <w:p w14:paraId="17AFD47F" w14:textId="5FABB2AE" w:rsidR="00C76E1B" w:rsidRDefault="008354C5" w:rsidP="008354C5">
      <w:pPr>
        <w:pStyle w:val="Odlomakpopisa"/>
        <w:numPr>
          <w:ilvl w:val="0"/>
          <w:numId w:val="36"/>
        </w:numPr>
        <w:ind w:left="357" w:hanging="357"/>
        <w:jc w:val="both"/>
        <w:rPr>
          <w:rFonts w:ascii="Times New Roman" w:hAnsi="Times New Roman"/>
          <w:color w:val="000000"/>
          <w:sz w:val="24"/>
          <w:szCs w:val="24"/>
        </w:rPr>
      </w:pPr>
      <w:r>
        <w:rPr>
          <w:rFonts w:ascii="Times New Roman" w:hAnsi="Times New Roman"/>
          <w:color w:val="000000"/>
          <w:sz w:val="24"/>
          <w:szCs w:val="24"/>
        </w:rPr>
        <w:t>Osjetljivi podatci i informacije predstavljaju sve dokumente, odnosno svaki napisani, umnoženi, nacrtani, slikovni, tiskani</w:t>
      </w:r>
      <w:r w:rsidRPr="009D5EAD">
        <w:rPr>
          <w:rFonts w:ascii="Times New Roman" w:hAnsi="Times New Roman"/>
          <w:color w:val="000000"/>
          <w:sz w:val="24"/>
          <w:szCs w:val="24"/>
        </w:rPr>
        <w:t>, snimljeni, fotografirani, magnetni, optički, elektronički ili bilo koji drugi zapis podat</w:t>
      </w:r>
      <w:r>
        <w:rPr>
          <w:rFonts w:ascii="Times New Roman" w:hAnsi="Times New Roman"/>
          <w:color w:val="000000"/>
          <w:sz w:val="24"/>
          <w:szCs w:val="24"/>
        </w:rPr>
        <w:t>a</w:t>
      </w:r>
      <w:r w:rsidRPr="009D5EAD">
        <w:rPr>
          <w:rFonts w:ascii="Times New Roman" w:hAnsi="Times New Roman"/>
          <w:color w:val="000000"/>
          <w:sz w:val="24"/>
          <w:szCs w:val="24"/>
        </w:rPr>
        <w:t>ka, saznanje</w:t>
      </w:r>
      <w:r>
        <w:rPr>
          <w:rFonts w:ascii="Times New Roman" w:hAnsi="Times New Roman"/>
          <w:color w:val="000000"/>
          <w:sz w:val="24"/>
          <w:szCs w:val="24"/>
        </w:rPr>
        <w:t>, mjeru</w:t>
      </w:r>
      <w:r w:rsidRPr="009D5EAD">
        <w:rPr>
          <w:rFonts w:ascii="Times New Roman" w:hAnsi="Times New Roman"/>
          <w:color w:val="000000"/>
          <w:sz w:val="24"/>
          <w:szCs w:val="24"/>
        </w:rPr>
        <w:t xml:space="preserve">, postupak, predmet, usmeno </w:t>
      </w:r>
      <w:r>
        <w:rPr>
          <w:rFonts w:ascii="Times New Roman" w:hAnsi="Times New Roman"/>
          <w:color w:val="000000"/>
          <w:sz w:val="24"/>
          <w:szCs w:val="24"/>
        </w:rPr>
        <w:t>priopćenje ili informaciju, koji</w:t>
      </w:r>
      <w:r w:rsidRPr="009D5EAD">
        <w:rPr>
          <w:rFonts w:ascii="Times New Roman" w:hAnsi="Times New Roman"/>
          <w:color w:val="000000"/>
          <w:sz w:val="24"/>
          <w:szCs w:val="24"/>
        </w:rPr>
        <w:t xml:space="preserve"> s obzirom na svoj sadržaj ima</w:t>
      </w:r>
      <w:r>
        <w:rPr>
          <w:rFonts w:ascii="Times New Roman" w:hAnsi="Times New Roman"/>
          <w:color w:val="000000"/>
          <w:sz w:val="24"/>
          <w:szCs w:val="24"/>
        </w:rPr>
        <w:t>ju</w:t>
      </w:r>
      <w:r w:rsidRPr="009D5EAD">
        <w:rPr>
          <w:rFonts w:ascii="Times New Roman" w:hAnsi="Times New Roman"/>
          <w:color w:val="000000"/>
          <w:sz w:val="24"/>
          <w:szCs w:val="24"/>
        </w:rPr>
        <w:t xml:space="preserve"> važnost povjerljiv</w:t>
      </w:r>
      <w:r>
        <w:rPr>
          <w:rFonts w:ascii="Times New Roman" w:hAnsi="Times New Roman"/>
          <w:color w:val="000000"/>
          <w:sz w:val="24"/>
          <w:szCs w:val="24"/>
        </w:rPr>
        <w:t>osti i cjelovitosti za sporazumne strane</w:t>
      </w:r>
      <w:r w:rsidRPr="009D5EAD">
        <w:rPr>
          <w:rFonts w:ascii="Times New Roman" w:hAnsi="Times New Roman"/>
          <w:color w:val="000000"/>
          <w:sz w:val="24"/>
          <w:szCs w:val="24"/>
        </w:rPr>
        <w:t>,</w:t>
      </w:r>
      <w:r>
        <w:rPr>
          <w:rFonts w:ascii="Times New Roman" w:hAnsi="Times New Roman"/>
          <w:color w:val="000000"/>
          <w:sz w:val="24"/>
          <w:szCs w:val="24"/>
        </w:rPr>
        <w:t xml:space="preserve"> uključujući i one podatke i informacije koji predstavljaju poslovnu tajnu sporazumnih strana, bilo koju vrstu osobnih podataka kao i sve druge klasificirane podatke i informacije sukladno važećim zakonskim propisima.</w:t>
      </w:r>
    </w:p>
    <w:p w14:paraId="332D93B6" w14:textId="77777777" w:rsidR="005F4840" w:rsidRPr="00A6178B" w:rsidRDefault="005F4840" w:rsidP="00A6178B">
      <w:pPr>
        <w:pStyle w:val="Odlomakpopisa"/>
        <w:ind w:left="357"/>
        <w:jc w:val="both"/>
        <w:rPr>
          <w:rFonts w:ascii="Times New Roman" w:hAnsi="Times New Roman"/>
          <w:b/>
          <w:color w:val="000000"/>
          <w:sz w:val="24"/>
          <w:szCs w:val="24"/>
        </w:rPr>
      </w:pPr>
    </w:p>
    <w:p w14:paraId="4D97BF95" w14:textId="77777777" w:rsidR="008354C5" w:rsidRPr="00DE7AB4" w:rsidRDefault="008354C5" w:rsidP="008354C5">
      <w:pPr>
        <w:jc w:val="center"/>
        <w:rPr>
          <w:rFonts w:ascii="Times New Roman" w:hAnsi="Times New Roman"/>
          <w:b/>
          <w:color w:val="000000"/>
          <w:sz w:val="24"/>
          <w:szCs w:val="24"/>
        </w:rPr>
      </w:pPr>
      <w:r w:rsidRPr="00DE7AB4">
        <w:rPr>
          <w:rFonts w:ascii="Times New Roman" w:hAnsi="Times New Roman"/>
          <w:b/>
          <w:color w:val="000000"/>
          <w:sz w:val="24"/>
          <w:szCs w:val="24"/>
        </w:rPr>
        <w:t>Članak 2.</w:t>
      </w:r>
    </w:p>
    <w:p w14:paraId="519D8DE5" w14:textId="77777777" w:rsidR="008354C5" w:rsidRDefault="008354C5" w:rsidP="008354C5">
      <w:pPr>
        <w:jc w:val="both"/>
        <w:rPr>
          <w:rFonts w:ascii="Times New Roman" w:hAnsi="Times New Roman"/>
          <w:color w:val="000000"/>
          <w:sz w:val="24"/>
          <w:szCs w:val="24"/>
        </w:rPr>
      </w:pPr>
      <w:r>
        <w:rPr>
          <w:rFonts w:ascii="Times New Roman" w:hAnsi="Times New Roman"/>
          <w:color w:val="000000"/>
          <w:sz w:val="24"/>
          <w:szCs w:val="24"/>
        </w:rPr>
        <w:t>U svrhu obavljanja delegiranih poslova, sporazumne strane međusobno su voljne izložiti i povjeriti određene podatke i informacije iz članka 1. ovog Sporazuma pod uvjetima da ih druga sporazumna strana ne prenese na bilo koji način bilo kojoj trećoj strani, niti ih na bilo koji način iskoristi, osim na načine dopuštene ovim Sporazumom.</w:t>
      </w:r>
    </w:p>
    <w:p w14:paraId="24597112" w14:textId="77777777" w:rsidR="008354C5" w:rsidRPr="00DE7AB4" w:rsidRDefault="008354C5" w:rsidP="008354C5">
      <w:pPr>
        <w:rPr>
          <w:rFonts w:ascii="Times New Roman" w:hAnsi="Times New Roman"/>
          <w:b/>
          <w:color w:val="000000"/>
          <w:sz w:val="24"/>
          <w:szCs w:val="24"/>
        </w:rPr>
      </w:pPr>
    </w:p>
    <w:p w14:paraId="16538214" w14:textId="77777777" w:rsidR="008354C5" w:rsidRPr="00DE7AB4" w:rsidRDefault="008354C5" w:rsidP="008354C5">
      <w:pPr>
        <w:jc w:val="center"/>
        <w:rPr>
          <w:rFonts w:ascii="Times New Roman" w:hAnsi="Times New Roman"/>
          <w:b/>
          <w:color w:val="000000"/>
          <w:sz w:val="24"/>
          <w:szCs w:val="24"/>
        </w:rPr>
      </w:pPr>
      <w:r w:rsidRPr="00DE7AB4">
        <w:rPr>
          <w:rFonts w:ascii="Times New Roman" w:hAnsi="Times New Roman"/>
          <w:b/>
          <w:color w:val="000000"/>
          <w:sz w:val="24"/>
          <w:szCs w:val="24"/>
        </w:rPr>
        <w:t>Članak 3.</w:t>
      </w:r>
    </w:p>
    <w:p w14:paraId="1CB1F822" w14:textId="77777777" w:rsidR="008354C5" w:rsidRDefault="008354C5" w:rsidP="0041089F">
      <w:pPr>
        <w:pStyle w:val="Odlomakpopisa"/>
        <w:numPr>
          <w:ilvl w:val="0"/>
          <w:numId w:val="34"/>
        </w:numPr>
        <w:spacing w:after="120"/>
        <w:ind w:left="357" w:hanging="357"/>
        <w:contextualSpacing w:val="0"/>
        <w:jc w:val="both"/>
        <w:rPr>
          <w:rFonts w:ascii="Times New Roman" w:hAnsi="Times New Roman"/>
          <w:color w:val="000000"/>
          <w:sz w:val="24"/>
          <w:szCs w:val="24"/>
        </w:rPr>
      </w:pPr>
      <w:r w:rsidRPr="00724CA0">
        <w:rPr>
          <w:rFonts w:ascii="Times New Roman" w:hAnsi="Times New Roman"/>
          <w:color w:val="000000"/>
          <w:sz w:val="24"/>
          <w:szCs w:val="24"/>
        </w:rPr>
        <w:t>Spo</w:t>
      </w:r>
      <w:r>
        <w:rPr>
          <w:rFonts w:ascii="Times New Roman" w:hAnsi="Times New Roman"/>
          <w:color w:val="000000"/>
          <w:sz w:val="24"/>
          <w:szCs w:val="24"/>
        </w:rPr>
        <w:t xml:space="preserve">razumne strane se obvezuju da sve osjetljive podatke i informacije iz članka 1. ovog Sporazuma, do kojih dođu u posjed tijekom svog rada za drugu sporazumnu stranu, neće davati na korištenje trećim osobama niti ih koristiti bez izričitog pisanog pristanka druge sporazumne strane, za bilo koju svrhu, osim radi izvršenja sporazumnih obveza. </w:t>
      </w:r>
    </w:p>
    <w:p w14:paraId="7288F309" w14:textId="77777777" w:rsidR="008354C5" w:rsidRDefault="008354C5" w:rsidP="0041089F">
      <w:pPr>
        <w:pStyle w:val="Odlomakpopisa"/>
        <w:numPr>
          <w:ilvl w:val="0"/>
          <w:numId w:val="34"/>
        </w:numPr>
        <w:spacing w:after="120"/>
        <w:ind w:left="357" w:hanging="357"/>
        <w:contextualSpacing w:val="0"/>
        <w:jc w:val="both"/>
        <w:rPr>
          <w:rFonts w:ascii="Times New Roman" w:hAnsi="Times New Roman"/>
          <w:color w:val="000000"/>
          <w:sz w:val="24"/>
          <w:szCs w:val="24"/>
        </w:rPr>
      </w:pPr>
      <w:r>
        <w:rPr>
          <w:rFonts w:ascii="Times New Roman" w:hAnsi="Times New Roman"/>
          <w:color w:val="000000"/>
          <w:sz w:val="24"/>
          <w:szCs w:val="24"/>
        </w:rPr>
        <w:t>Sporazumne strane jamče da su u mogućnosti, te se obvezuju osigurati kontinuirano provođenje odgovarajućih tehničkih, organizacijskih i kadrovskih mjera zaštite svih osjetljivih podataka i informacija do kojih dođu u posjed tijekom poslovne suradnje te poduzeti sve odgovarajuće mjere u vezi vođenja potrebnih zbirki podataka i postupanja s podatcima sukladno odre</w:t>
      </w:r>
      <w:r w:rsidR="00113E8C">
        <w:rPr>
          <w:rFonts w:ascii="Times New Roman" w:hAnsi="Times New Roman"/>
          <w:color w:val="000000"/>
          <w:sz w:val="24"/>
          <w:szCs w:val="24"/>
        </w:rPr>
        <w:t>dbama važećih zakonskih propisa.</w:t>
      </w:r>
    </w:p>
    <w:p w14:paraId="0AE09370" w14:textId="77777777" w:rsidR="008354C5" w:rsidRDefault="008354C5" w:rsidP="008354C5">
      <w:pPr>
        <w:pStyle w:val="Odlomakpopisa"/>
        <w:numPr>
          <w:ilvl w:val="0"/>
          <w:numId w:val="34"/>
        </w:numPr>
        <w:ind w:left="357" w:hanging="357"/>
        <w:jc w:val="both"/>
        <w:rPr>
          <w:rFonts w:ascii="Times New Roman" w:hAnsi="Times New Roman"/>
          <w:color w:val="000000"/>
          <w:sz w:val="24"/>
          <w:szCs w:val="24"/>
        </w:rPr>
      </w:pPr>
      <w:r>
        <w:rPr>
          <w:rFonts w:ascii="Times New Roman" w:hAnsi="Times New Roman"/>
          <w:color w:val="000000"/>
          <w:sz w:val="24"/>
          <w:szCs w:val="24"/>
        </w:rPr>
        <w:t xml:space="preserve">Sporazumne strane su suglasne da podatci i informacije koji su </w:t>
      </w:r>
      <w:r w:rsidR="0062007C">
        <w:rPr>
          <w:rFonts w:ascii="Times New Roman" w:hAnsi="Times New Roman"/>
          <w:color w:val="000000"/>
          <w:sz w:val="24"/>
          <w:szCs w:val="24"/>
        </w:rPr>
        <w:t>p</w:t>
      </w:r>
      <w:r>
        <w:rPr>
          <w:rFonts w:ascii="Times New Roman" w:hAnsi="Times New Roman"/>
          <w:color w:val="000000"/>
          <w:sz w:val="24"/>
          <w:szCs w:val="24"/>
        </w:rPr>
        <w:t xml:space="preserve">redmet </w:t>
      </w:r>
      <w:r w:rsidR="0062007C">
        <w:rPr>
          <w:rFonts w:ascii="Times New Roman" w:hAnsi="Times New Roman"/>
          <w:color w:val="000000"/>
          <w:sz w:val="24"/>
          <w:szCs w:val="24"/>
        </w:rPr>
        <w:t>S</w:t>
      </w:r>
      <w:r>
        <w:rPr>
          <w:rFonts w:ascii="Times New Roman" w:hAnsi="Times New Roman"/>
          <w:color w:val="000000"/>
          <w:sz w:val="24"/>
          <w:szCs w:val="24"/>
        </w:rPr>
        <w:t>porazuma ostaju vlasništvo LAG-a, odnosno Agencije za plaćanja, kao davatelja podataka i informacija, i da se bilo koje njihovo otkrivanje u skladu s odredbama ovog Sporazuma neće tumačiti kao stjecanje prava vlasništva na njih.</w:t>
      </w:r>
    </w:p>
    <w:p w14:paraId="6484EA34" w14:textId="77777777" w:rsidR="00B66E6A" w:rsidRDefault="00B66E6A" w:rsidP="008354C5">
      <w:pPr>
        <w:jc w:val="center"/>
        <w:rPr>
          <w:rFonts w:ascii="Times New Roman" w:hAnsi="Times New Roman"/>
          <w:color w:val="000000"/>
          <w:sz w:val="24"/>
          <w:szCs w:val="24"/>
        </w:rPr>
      </w:pPr>
    </w:p>
    <w:p w14:paraId="5A19C7C6" w14:textId="77777777" w:rsidR="008354C5" w:rsidRPr="00DE7AB4" w:rsidRDefault="008354C5" w:rsidP="008354C5">
      <w:pPr>
        <w:jc w:val="center"/>
        <w:rPr>
          <w:rFonts w:ascii="Times New Roman" w:hAnsi="Times New Roman"/>
          <w:b/>
          <w:color w:val="000000"/>
          <w:sz w:val="24"/>
          <w:szCs w:val="24"/>
        </w:rPr>
      </w:pPr>
      <w:r w:rsidRPr="00DE7AB4">
        <w:rPr>
          <w:rFonts w:ascii="Times New Roman" w:hAnsi="Times New Roman"/>
          <w:b/>
          <w:color w:val="000000"/>
          <w:sz w:val="24"/>
          <w:szCs w:val="24"/>
        </w:rPr>
        <w:t>Članak 4.</w:t>
      </w:r>
    </w:p>
    <w:p w14:paraId="2A11CC93" w14:textId="77777777" w:rsidR="008354C5" w:rsidRDefault="008354C5" w:rsidP="008354C5">
      <w:pPr>
        <w:jc w:val="both"/>
        <w:rPr>
          <w:rFonts w:ascii="Times New Roman" w:hAnsi="Times New Roman"/>
          <w:color w:val="000000"/>
          <w:sz w:val="24"/>
          <w:szCs w:val="24"/>
        </w:rPr>
      </w:pPr>
      <w:r>
        <w:rPr>
          <w:rFonts w:ascii="Times New Roman" w:hAnsi="Times New Roman"/>
          <w:color w:val="000000"/>
          <w:sz w:val="24"/>
          <w:szCs w:val="24"/>
        </w:rPr>
        <w:t>Obveza tajnosti i povjerljivosti iz Sporazuma neće se primjenjivati na podatke i informacije:</w:t>
      </w:r>
    </w:p>
    <w:p w14:paraId="07E1EE7C" w14:textId="77777777" w:rsidR="008354C5" w:rsidRDefault="008354C5" w:rsidP="008354C5">
      <w:pPr>
        <w:pStyle w:val="Odlomakpopisa"/>
        <w:numPr>
          <w:ilvl w:val="0"/>
          <w:numId w:val="37"/>
        </w:numPr>
        <w:jc w:val="both"/>
        <w:rPr>
          <w:rFonts w:ascii="Times New Roman" w:hAnsi="Times New Roman"/>
          <w:color w:val="000000"/>
          <w:sz w:val="24"/>
          <w:szCs w:val="24"/>
        </w:rPr>
      </w:pPr>
      <w:r>
        <w:rPr>
          <w:rFonts w:ascii="Times New Roman" w:hAnsi="Times New Roman"/>
          <w:color w:val="000000"/>
          <w:sz w:val="24"/>
          <w:szCs w:val="24"/>
        </w:rPr>
        <w:t>koji su u trenutku njihovog izlaganja već bili javno objavljeni, ili su na drugi način postali dostupni javnosti;</w:t>
      </w:r>
    </w:p>
    <w:p w14:paraId="0186BEAD" w14:textId="77777777" w:rsidR="008354C5" w:rsidRDefault="008354C5" w:rsidP="008354C5">
      <w:pPr>
        <w:pStyle w:val="Odlomakpopisa"/>
        <w:numPr>
          <w:ilvl w:val="0"/>
          <w:numId w:val="37"/>
        </w:numPr>
        <w:jc w:val="both"/>
        <w:rPr>
          <w:rFonts w:ascii="Times New Roman" w:hAnsi="Times New Roman"/>
          <w:color w:val="000000"/>
          <w:sz w:val="24"/>
          <w:szCs w:val="24"/>
        </w:rPr>
      </w:pPr>
      <w:r>
        <w:rPr>
          <w:rFonts w:ascii="Times New Roman" w:hAnsi="Times New Roman"/>
          <w:color w:val="000000"/>
          <w:sz w:val="24"/>
          <w:szCs w:val="24"/>
        </w:rPr>
        <w:t>za koje jedna sporazumna strana može dokazati da ih je posjedovala u trenutku njihova izlaganja, i koji nisu bili pribavljeni od druge sporazumne strane, bilo na direktan ili indirektan način;</w:t>
      </w:r>
    </w:p>
    <w:p w14:paraId="294DAC18" w14:textId="77777777" w:rsidR="008354C5" w:rsidRPr="00AF3B22" w:rsidRDefault="008354C5" w:rsidP="00AF3B22">
      <w:pPr>
        <w:pStyle w:val="Odlomakpopisa"/>
        <w:numPr>
          <w:ilvl w:val="0"/>
          <w:numId w:val="37"/>
        </w:numPr>
        <w:jc w:val="both"/>
        <w:rPr>
          <w:rFonts w:ascii="Times New Roman" w:hAnsi="Times New Roman"/>
          <w:color w:val="000000"/>
          <w:sz w:val="24"/>
          <w:szCs w:val="24"/>
        </w:rPr>
      </w:pPr>
      <w:r>
        <w:rPr>
          <w:rFonts w:ascii="Times New Roman" w:hAnsi="Times New Roman"/>
          <w:color w:val="000000"/>
          <w:sz w:val="24"/>
          <w:szCs w:val="24"/>
        </w:rPr>
        <w:t>koje je jedna sporazumna strana pribavila na zakonom dopušten način od trećih, a koje nisu dobile od druge sporazumne strane pod obvezom čuvanja poslovne tajne.</w:t>
      </w:r>
    </w:p>
    <w:p w14:paraId="23CFE5DF" w14:textId="77777777" w:rsidR="00FA37F1" w:rsidRDefault="00FA37F1" w:rsidP="008354C5">
      <w:pPr>
        <w:jc w:val="center"/>
        <w:rPr>
          <w:rFonts w:ascii="Times New Roman" w:hAnsi="Times New Roman"/>
          <w:b/>
          <w:color w:val="000000"/>
          <w:sz w:val="24"/>
          <w:szCs w:val="24"/>
        </w:rPr>
      </w:pPr>
    </w:p>
    <w:p w14:paraId="615E663E" w14:textId="77777777" w:rsidR="00C02645" w:rsidRDefault="00C02645" w:rsidP="008354C5">
      <w:pPr>
        <w:jc w:val="center"/>
        <w:rPr>
          <w:rFonts w:ascii="Times New Roman" w:hAnsi="Times New Roman"/>
          <w:b/>
          <w:color w:val="000000"/>
          <w:sz w:val="24"/>
          <w:szCs w:val="24"/>
        </w:rPr>
      </w:pPr>
    </w:p>
    <w:p w14:paraId="7D85405F" w14:textId="77777777" w:rsidR="00C02645" w:rsidRDefault="00C02645" w:rsidP="008354C5">
      <w:pPr>
        <w:jc w:val="center"/>
        <w:rPr>
          <w:rFonts w:ascii="Times New Roman" w:hAnsi="Times New Roman"/>
          <w:b/>
          <w:color w:val="000000"/>
          <w:sz w:val="24"/>
          <w:szCs w:val="24"/>
        </w:rPr>
      </w:pPr>
    </w:p>
    <w:p w14:paraId="7C037345" w14:textId="77777777" w:rsidR="00C02645" w:rsidRDefault="00C02645" w:rsidP="008354C5">
      <w:pPr>
        <w:jc w:val="center"/>
        <w:rPr>
          <w:rFonts w:ascii="Times New Roman" w:hAnsi="Times New Roman"/>
          <w:b/>
          <w:color w:val="000000"/>
          <w:sz w:val="24"/>
          <w:szCs w:val="24"/>
        </w:rPr>
      </w:pPr>
    </w:p>
    <w:p w14:paraId="79B2501F" w14:textId="77777777" w:rsidR="008354C5" w:rsidRPr="00DE7AB4" w:rsidRDefault="008354C5" w:rsidP="008354C5">
      <w:pPr>
        <w:jc w:val="center"/>
        <w:rPr>
          <w:rFonts w:ascii="Times New Roman" w:hAnsi="Times New Roman"/>
          <w:b/>
          <w:color w:val="000000"/>
          <w:sz w:val="24"/>
          <w:szCs w:val="24"/>
        </w:rPr>
      </w:pPr>
      <w:r w:rsidRPr="00DE7AB4">
        <w:rPr>
          <w:rFonts w:ascii="Times New Roman" w:hAnsi="Times New Roman"/>
          <w:b/>
          <w:color w:val="000000"/>
          <w:sz w:val="24"/>
          <w:szCs w:val="24"/>
        </w:rPr>
        <w:t>Članak 5.</w:t>
      </w:r>
    </w:p>
    <w:p w14:paraId="48B8AEFC" w14:textId="77777777" w:rsidR="008354C5" w:rsidRDefault="008354C5" w:rsidP="0041089F">
      <w:pPr>
        <w:pStyle w:val="Odlomakpopisa"/>
        <w:numPr>
          <w:ilvl w:val="0"/>
          <w:numId w:val="33"/>
        </w:numPr>
        <w:spacing w:after="120"/>
        <w:ind w:left="357" w:hanging="357"/>
        <w:contextualSpacing w:val="0"/>
        <w:jc w:val="both"/>
        <w:rPr>
          <w:rFonts w:ascii="Times New Roman" w:hAnsi="Times New Roman"/>
          <w:color w:val="000000"/>
          <w:sz w:val="24"/>
          <w:szCs w:val="24"/>
        </w:rPr>
      </w:pPr>
      <w:r>
        <w:rPr>
          <w:rFonts w:ascii="Times New Roman" w:hAnsi="Times New Roman"/>
          <w:color w:val="000000"/>
          <w:sz w:val="24"/>
          <w:szCs w:val="24"/>
        </w:rPr>
        <w:t xml:space="preserve">Svako izravno ili neizravno otkrivanje bilo kojih povjerljivih podataka i/ili informacija od strane LAG-a, koje je dobio na uvid tijekom poslovne suradnje s drugom </w:t>
      </w:r>
      <w:r w:rsidRPr="000D1FD5">
        <w:rPr>
          <w:rFonts w:ascii="Times New Roman" w:hAnsi="Times New Roman"/>
          <w:color w:val="000000"/>
          <w:sz w:val="24"/>
          <w:szCs w:val="24"/>
        </w:rPr>
        <w:t xml:space="preserve">sporazumnom stranom, </w:t>
      </w:r>
      <w:r>
        <w:rPr>
          <w:rFonts w:ascii="Times New Roman" w:hAnsi="Times New Roman"/>
          <w:color w:val="000000"/>
          <w:sz w:val="24"/>
          <w:szCs w:val="24"/>
        </w:rPr>
        <w:t xml:space="preserve">predstavlja </w:t>
      </w:r>
      <w:r w:rsidR="00B66E6A">
        <w:rPr>
          <w:rFonts w:ascii="Times New Roman" w:hAnsi="Times New Roman"/>
          <w:color w:val="000000"/>
          <w:sz w:val="24"/>
          <w:szCs w:val="24"/>
        </w:rPr>
        <w:t>povredu</w:t>
      </w:r>
      <w:r>
        <w:rPr>
          <w:rFonts w:ascii="Times New Roman" w:hAnsi="Times New Roman"/>
          <w:color w:val="000000"/>
          <w:sz w:val="24"/>
          <w:szCs w:val="24"/>
        </w:rPr>
        <w:t xml:space="preserve"> ovog Sporazuma.</w:t>
      </w:r>
    </w:p>
    <w:p w14:paraId="701DC333" w14:textId="77777777" w:rsidR="00094C5E" w:rsidRDefault="00713131" w:rsidP="0041089F">
      <w:pPr>
        <w:pStyle w:val="Odlomakpopisa"/>
        <w:numPr>
          <w:ilvl w:val="0"/>
          <w:numId w:val="33"/>
        </w:numPr>
        <w:spacing w:after="120"/>
        <w:ind w:left="357" w:hanging="357"/>
        <w:contextualSpacing w:val="0"/>
        <w:jc w:val="both"/>
        <w:rPr>
          <w:rFonts w:ascii="Times New Roman" w:hAnsi="Times New Roman"/>
          <w:color w:val="000000"/>
          <w:sz w:val="24"/>
          <w:szCs w:val="24"/>
        </w:rPr>
      </w:pPr>
      <w:r>
        <w:rPr>
          <w:rFonts w:ascii="Times New Roman" w:hAnsi="Times New Roman"/>
          <w:color w:val="000000"/>
          <w:sz w:val="24"/>
          <w:szCs w:val="24"/>
        </w:rPr>
        <w:t>Zavisno o stupnju povrede</w:t>
      </w:r>
      <w:r w:rsidR="00B66E6A">
        <w:rPr>
          <w:rFonts w:ascii="Times New Roman" w:hAnsi="Times New Roman"/>
          <w:color w:val="000000"/>
          <w:sz w:val="24"/>
          <w:szCs w:val="24"/>
        </w:rPr>
        <w:t xml:space="preserve"> ovog Sporazuma</w:t>
      </w:r>
      <w:r>
        <w:rPr>
          <w:rFonts w:ascii="Times New Roman" w:hAnsi="Times New Roman"/>
          <w:color w:val="000000"/>
          <w:sz w:val="24"/>
          <w:szCs w:val="24"/>
        </w:rPr>
        <w:t>, Agencija za plaćanja može raskinuti</w:t>
      </w:r>
      <w:r w:rsidR="00B66E6A">
        <w:rPr>
          <w:rFonts w:ascii="Times New Roman" w:hAnsi="Times New Roman"/>
          <w:color w:val="000000"/>
          <w:sz w:val="24"/>
          <w:szCs w:val="24"/>
        </w:rPr>
        <w:t xml:space="preserve"> </w:t>
      </w:r>
      <w:r w:rsidR="00094C5E">
        <w:rPr>
          <w:rFonts w:ascii="Times New Roman" w:hAnsi="Times New Roman"/>
          <w:color w:val="000000"/>
          <w:sz w:val="24"/>
          <w:szCs w:val="24"/>
        </w:rPr>
        <w:t>Sporazum o sur</w:t>
      </w:r>
      <w:r w:rsidR="003F4A57">
        <w:rPr>
          <w:rFonts w:ascii="Times New Roman" w:hAnsi="Times New Roman"/>
          <w:color w:val="000000"/>
          <w:sz w:val="24"/>
          <w:szCs w:val="24"/>
        </w:rPr>
        <w:t>a</w:t>
      </w:r>
      <w:r w:rsidR="00094C5E">
        <w:rPr>
          <w:rFonts w:ascii="Times New Roman" w:hAnsi="Times New Roman"/>
          <w:color w:val="000000"/>
          <w:sz w:val="24"/>
          <w:szCs w:val="24"/>
        </w:rPr>
        <w:t>dnji</w:t>
      </w:r>
      <w:r w:rsidR="00E41201">
        <w:rPr>
          <w:rFonts w:ascii="Times New Roman" w:hAnsi="Times New Roman"/>
          <w:color w:val="000000"/>
          <w:sz w:val="24"/>
          <w:szCs w:val="24"/>
        </w:rPr>
        <w:t>.</w:t>
      </w:r>
      <w:r w:rsidR="00094C5E">
        <w:rPr>
          <w:rFonts w:ascii="Times New Roman" w:hAnsi="Times New Roman"/>
          <w:color w:val="000000"/>
          <w:sz w:val="24"/>
          <w:szCs w:val="24"/>
        </w:rPr>
        <w:t xml:space="preserve"> </w:t>
      </w:r>
    </w:p>
    <w:p w14:paraId="40D66A92" w14:textId="77777777" w:rsidR="008354C5" w:rsidRDefault="008354C5" w:rsidP="0041089F">
      <w:pPr>
        <w:pStyle w:val="Odlomakpopisa"/>
        <w:numPr>
          <w:ilvl w:val="0"/>
          <w:numId w:val="33"/>
        </w:numPr>
        <w:spacing w:after="120"/>
        <w:ind w:left="357" w:hanging="357"/>
        <w:contextualSpacing w:val="0"/>
        <w:jc w:val="both"/>
        <w:rPr>
          <w:rFonts w:ascii="Times New Roman" w:hAnsi="Times New Roman"/>
          <w:color w:val="000000"/>
          <w:sz w:val="24"/>
          <w:szCs w:val="24"/>
        </w:rPr>
      </w:pPr>
      <w:r>
        <w:rPr>
          <w:rFonts w:ascii="Times New Roman" w:hAnsi="Times New Roman"/>
          <w:color w:val="000000"/>
          <w:sz w:val="24"/>
          <w:szCs w:val="24"/>
        </w:rPr>
        <w:t>Agencija za plaćanja zadržava pravo postupanja</w:t>
      </w:r>
      <w:r w:rsidRPr="000D1FD5">
        <w:rPr>
          <w:rFonts w:ascii="Times New Roman" w:hAnsi="Times New Roman"/>
          <w:color w:val="000000"/>
          <w:sz w:val="24"/>
          <w:szCs w:val="24"/>
        </w:rPr>
        <w:t xml:space="preserve"> sukladno važećim propisima o zaštiti podataka i </w:t>
      </w:r>
      <w:r>
        <w:rPr>
          <w:rFonts w:ascii="Times New Roman" w:hAnsi="Times New Roman"/>
          <w:color w:val="000000"/>
          <w:sz w:val="24"/>
          <w:szCs w:val="24"/>
        </w:rPr>
        <w:t>pravu na pristup informacijama.</w:t>
      </w:r>
    </w:p>
    <w:p w14:paraId="7CC3445E" w14:textId="58F29540" w:rsidR="008354C5" w:rsidRDefault="008354C5" w:rsidP="0041089F">
      <w:pPr>
        <w:pStyle w:val="Odlomakpopisa"/>
        <w:numPr>
          <w:ilvl w:val="0"/>
          <w:numId w:val="33"/>
        </w:numPr>
        <w:spacing w:after="120"/>
        <w:ind w:left="357" w:hanging="357"/>
        <w:contextualSpacing w:val="0"/>
        <w:jc w:val="both"/>
        <w:rPr>
          <w:rFonts w:ascii="Times New Roman" w:hAnsi="Times New Roman"/>
          <w:color w:val="000000"/>
          <w:sz w:val="24"/>
          <w:szCs w:val="24"/>
        </w:rPr>
      </w:pPr>
      <w:r>
        <w:rPr>
          <w:rFonts w:ascii="Times New Roman" w:hAnsi="Times New Roman"/>
          <w:color w:val="000000"/>
          <w:sz w:val="24"/>
          <w:szCs w:val="24"/>
        </w:rPr>
        <w:t xml:space="preserve">Odredbe ovog Sporazuma koje se odnose na osjetljivost i povjerljivost podataka i obveze sporazumnih strana ostaju na snazi i nakon prestanka poslovne suradnje </w:t>
      </w:r>
      <w:r w:rsidR="00BB441E">
        <w:rPr>
          <w:rFonts w:ascii="Times New Roman" w:hAnsi="Times New Roman"/>
          <w:color w:val="000000"/>
          <w:sz w:val="24"/>
          <w:szCs w:val="24"/>
        </w:rPr>
        <w:t>ako</w:t>
      </w:r>
      <w:r>
        <w:rPr>
          <w:rFonts w:ascii="Times New Roman" w:hAnsi="Times New Roman"/>
          <w:color w:val="000000"/>
          <w:sz w:val="24"/>
          <w:szCs w:val="24"/>
        </w:rPr>
        <w:t xml:space="preserve"> ovim Sporazumom nije drukčije određeno.  </w:t>
      </w:r>
    </w:p>
    <w:p w14:paraId="6A22C87A" w14:textId="77777777" w:rsidR="008354C5" w:rsidRPr="00AF3B22" w:rsidRDefault="008354C5" w:rsidP="00AF3B22">
      <w:pPr>
        <w:pStyle w:val="Odlomakpopisa"/>
        <w:numPr>
          <w:ilvl w:val="0"/>
          <w:numId w:val="33"/>
        </w:numPr>
        <w:ind w:left="357" w:hanging="357"/>
        <w:jc w:val="both"/>
        <w:rPr>
          <w:rFonts w:ascii="Times New Roman" w:hAnsi="Times New Roman"/>
          <w:color w:val="000000"/>
          <w:sz w:val="24"/>
          <w:szCs w:val="24"/>
        </w:rPr>
      </w:pPr>
      <w:r>
        <w:rPr>
          <w:rFonts w:ascii="Times New Roman" w:hAnsi="Times New Roman"/>
          <w:color w:val="000000"/>
          <w:sz w:val="24"/>
          <w:szCs w:val="24"/>
        </w:rPr>
        <w:t>Izmjene i dopune ovog Sporazuma bit će obvezujuće samo ako su izrađene u pisanom obliku i potpisane od obje sporazumne strane.</w:t>
      </w:r>
    </w:p>
    <w:p w14:paraId="5371D3C0" w14:textId="77777777" w:rsidR="008354C5" w:rsidRPr="004F7CB5" w:rsidRDefault="008354C5" w:rsidP="008354C5">
      <w:pPr>
        <w:jc w:val="center"/>
        <w:rPr>
          <w:rFonts w:ascii="Times New Roman" w:hAnsi="Times New Roman"/>
          <w:b/>
          <w:color w:val="000000"/>
          <w:sz w:val="24"/>
          <w:szCs w:val="24"/>
        </w:rPr>
      </w:pPr>
      <w:r w:rsidRPr="004F7CB5">
        <w:rPr>
          <w:rFonts w:ascii="Times New Roman" w:hAnsi="Times New Roman"/>
          <w:b/>
          <w:color w:val="000000"/>
          <w:sz w:val="24"/>
          <w:szCs w:val="24"/>
        </w:rPr>
        <w:t>Članak 6.</w:t>
      </w:r>
    </w:p>
    <w:p w14:paraId="50D54803" w14:textId="77777777" w:rsidR="008354C5" w:rsidRDefault="008354C5" w:rsidP="0041089F">
      <w:pPr>
        <w:pStyle w:val="Odlomakpopisa"/>
        <w:numPr>
          <w:ilvl w:val="0"/>
          <w:numId w:val="38"/>
        </w:numPr>
        <w:spacing w:after="120"/>
        <w:ind w:left="357" w:hanging="357"/>
        <w:contextualSpacing w:val="0"/>
        <w:jc w:val="both"/>
        <w:rPr>
          <w:rFonts w:ascii="Times New Roman" w:hAnsi="Times New Roman"/>
          <w:color w:val="000000"/>
          <w:sz w:val="24"/>
          <w:szCs w:val="24"/>
        </w:rPr>
      </w:pPr>
      <w:r>
        <w:rPr>
          <w:rFonts w:ascii="Times New Roman" w:hAnsi="Times New Roman"/>
          <w:color w:val="000000"/>
          <w:sz w:val="24"/>
          <w:szCs w:val="24"/>
        </w:rPr>
        <w:t xml:space="preserve">Odabrani LAG jamči da su svi zaposlenici, suradnici i članovi službenih tijela upućeni u povjerljivost i obvezu čuvanja poslovne tajne sukladno odredbama ovog Sporazuma i važećim propisima o zaštiti podataka. </w:t>
      </w:r>
    </w:p>
    <w:p w14:paraId="21387E13" w14:textId="77777777" w:rsidR="008354C5" w:rsidRDefault="008354C5" w:rsidP="008354C5">
      <w:pPr>
        <w:pStyle w:val="Odlomakpopisa"/>
        <w:numPr>
          <w:ilvl w:val="0"/>
          <w:numId w:val="38"/>
        </w:numPr>
        <w:ind w:left="357" w:hanging="357"/>
        <w:jc w:val="both"/>
        <w:rPr>
          <w:rFonts w:ascii="Times New Roman" w:hAnsi="Times New Roman"/>
          <w:color w:val="000000"/>
          <w:sz w:val="24"/>
          <w:szCs w:val="24"/>
        </w:rPr>
      </w:pPr>
      <w:r>
        <w:rPr>
          <w:rFonts w:ascii="Times New Roman" w:hAnsi="Times New Roman"/>
          <w:color w:val="000000"/>
          <w:sz w:val="24"/>
          <w:szCs w:val="24"/>
        </w:rPr>
        <w:t>Agencija za plaćanja može zahtijevati nadgledanje provođenja obveza iz ovog Sporazuma.</w:t>
      </w:r>
    </w:p>
    <w:p w14:paraId="0F49505C" w14:textId="77777777" w:rsidR="00094C5E" w:rsidRPr="00AF3B22" w:rsidRDefault="00094C5E" w:rsidP="00AF3B22">
      <w:pPr>
        <w:pStyle w:val="Odlomakpopisa"/>
        <w:ind w:left="0"/>
        <w:rPr>
          <w:rFonts w:ascii="Times New Roman" w:hAnsi="Times New Roman"/>
          <w:b/>
          <w:color w:val="000000"/>
          <w:sz w:val="24"/>
          <w:szCs w:val="24"/>
        </w:rPr>
      </w:pPr>
    </w:p>
    <w:p w14:paraId="0A9C8868" w14:textId="77777777" w:rsidR="008354C5" w:rsidRPr="004F7CB5" w:rsidRDefault="00094C5E" w:rsidP="008354C5">
      <w:pPr>
        <w:jc w:val="center"/>
        <w:rPr>
          <w:rFonts w:ascii="Times New Roman" w:hAnsi="Times New Roman"/>
          <w:b/>
          <w:color w:val="000000"/>
          <w:sz w:val="24"/>
          <w:szCs w:val="24"/>
        </w:rPr>
      </w:pPr>
      <w:r>
        <w:rPr>
          <w:rFonts w:ascii="Times New Roman" w:hAnsi="Times New Roman"/>
          <w:b/>
          <w:color w:val="000000"/>
          <w:sz w:val="24"/>
          <w:szCs w:val="24"/>
        </w:rPr>
        <w:t>Čla</w:t>
      </w:r>
      <w:r w:rsidR="000078BA">
        <w:rPr>
          <w:rFonts w:ascii="Times New Roman" w:hAnsi="Times New Roman"/>
          <w:b/>
          <w:color w:val="000000"/>
          <w:sz w:val="24"/>
          <w:szCs w:val="24"/>
        </w:rPr>
        <w:t>nak 7</w:t>
      </w:r>
      <w:r w:rsidR="008354C5" w:rsidRPr="004F7CB5">
        <w:rPr>
          <w:rFonts w:ascii="Times New Roman" w:hAnsi="Times New Roman"/>
          <w:b/>
          <w:color w:val="000000"/>
          <w:sz w:val="24"/>
          <w:szCs w:val="24"/>
        </w:rPr>
        <w:t>.</w:t>
      </w:r>
    </w:p>
    <w:p w14:paraId="3229ACFD" w14:textId="77777777" w:rsidR="009745D8" w:rsidRDefault="009745D8" w:rsidP="00680AD1">
      <w:pPr>
        <w:pStyle w:val="Odlomakpopisa"/>
        <w:ind w:left="357"/>
        <w:jc w:val="both"/>
        <w:rPr>
          <w:rFonts w:ascii="Times New Roman" w:hAnsi="Times New Roman"/>
          <w:color w:val="000000"/>
          <w:sz w:val="24"/>
          <w:szCs w:val="24"/>
        </w:rPr>
      </w:pPr>
    </w:p>
    <w:p w14:paraId="03DE2A06" w14:textId="77777777" w:rsidR="007A16D8" w:rsidRDefault="007A16D8" w:rsidP="00050CD3">
      <w:pPr>
        <w:pStyle w:val="Odlomakpopisa"/>
        <w:numPr>
          <w:ilvl w:val="0"/>
          <w:numId w:val="75"/>
        </w:numPr>
        <w:tabs>
          <w:tab w:val="left" w:pos="426"/>
        </w:tabs>
        <w:spacing w:after="120"/>
        <w:ind w:left="426" w:hanging="426"/>
        <w:contextualSpacing w:val="0"/>
        <w:jc w:val="both"/>
        <w:rPr>
          <w:rFonts w:ascii="Times New Roman" w:hAnsi="Times New Roman"/>
          <w:color w:val="000000"/>
          <w:sz w:val="24"/>
          <w:szCs w:val="24"/>
          <w:lang w:val="hr-HR"/>
        </w:rPr>
      </w:pPr>
      <w:r w:rsidRPr="00A051C5">
        <w:rPr>
          <w:rFonts w:ascii="Times New Roman" w:hAnsi="Times New Roman"/>
          <w:color w:val="000000"/>
          <w:sz w:val="24"/>
          <w:szCs w:val="24"/>
          <w:lang w:val="hr-HR"/>
        </w:rPr>
        <w:t>Potpisivanjem ovog Sporazuma, sporazumne</w:t>
      </w:r>
      <w:r w:rsidRPr="008A469D">
        <w:rPr>
          <w:rFonts w:ascii="Times New Roman" w:hAnsi="Times New Roman"/>
          <w:color w:val="000000"/>
          <w:sz w:val="24"/>
          <w:szCs w:val="24"/>
          <w:lang w:val="hr-HR"/>
        </w:rPr>
        <w:t xml:space="preserve"> strane potvrđuju da su ist</w:t>
      </w:r>
      <w:r>
        <w:rPr>
          <w:rFonts w:ascii="Times New Roman" w:hAnsi="Times New Roman"/>
          <w:color w:val="000000"/>
          <w:sz w:val="24"/>
          <w:szCs w:val="24"/>
          <w:lang w:val="hr-HR"/>
        </w:rPr>
        <w:t>i</w:t>
      </w:r>
      <w:r w:rsidRPr="008A469D">
        <w:rPr>
          <w:rFonts w:ascii="Times New Roman" w:hAnsi="Times New Roman"/>
          <w:color w:val="000000"/>
          <w:sz w:val="24"/>
          <w:szCs w:val="24"/>
          <w:lang w:val="hr-HR"/>
        </w:rPr>
        <w:t xml:space="preserve"> pročitale i razumjele i da prihvaćaju sva prava i obveze kao i pravne posljedice koje iz njega proizlaze</w:t>
      </w:r>
      <w:r>
        <w:rPr>
          <w:rFonts w:ascii="Times New Roman" w:hAnsi="Times New Roman"/>
          <w:color w:val="000000"/>
          <w:sz w:val="24"/>
          <w:szCs w:val="24"/>
          <w:lang w:val="hr-HR"/>
        </w:rPr>
        <w:t>.</w:t>
      </w:r>
    </w:p>
    <w:p w14:paraId="7CFEDFEC" w14:textId="77777777" w:rsidR="007A16D8" w:rsidRPr="00050CD3" w:rsidRDefault="007A16D8" w:rsidP="00050CD3">
      <w:pPr>
        <w:pStyle w:val="Odlomakpopisa"/>
        <w:numPr>
          <w:ilvl w:val="0"/>
          <w:numId w:val="75"/>
        </w:numPr>
        <w:tabs>
          <w:tab w:val="left" w:pos="426"/>
        </w:tabs>
        <w:spacing w:after="120"/>
        <w:ind w:left="425" w:hanging="425"/>
        <w:contextualSpacing w:val="0"/>
        <w:jc w:val="both"/>
        <w:rPr>
          <w:rFonts w:ascii="Times New Roman" w:hAnsi="Times New Roman"/>
          <w:color w:val="000000"/>
          <w:sz w:val="24"/>
          <w:szCs w:val="24"/>
          <w:lang w:val="hr-HR"/>
        </w:rPr>
      </w:pPr>
      <w:r>
        <w:rPr>
          <w:rFonts w:ascii="Times New Roman" w:hAnsi="Times New Roman"/>
          <w:color w:val="000000"/>
          <w:sz w:val="24"/>
          <w:szCs w:val="24"/>
          <w:lang w:val="hr-HR"/>
        </w:rPr>
        <w:t>Ovaj Sporazum sastavljen je u dva istovjetna primjerka, od kojih svaka strana zadržava po jedan primjerak.</w:t>
      </w:r>
    </w:p>
    <w:p w14:paraId="58E16655" w14:textId="77777777" w:rsidR="007A16D8" w:rsidRDefault="007A16D8" w:rsidP="00050CD3">
      <w:pPr>
        <w:pStyle w:val="Odlomakpopisa"/>
        <w:numPr>
          <w:ilvl w:val="0"/>
          <w:numId w:val="75"/>
        </w:numPr>
        <w:tabs>
          <w:tab w:val="left" w:pos="426"/>
        </w:tabs>
        <w:spacing w:after="120"/>
        <w:ind w:left="425" w:hanging="425"/>
        <w:contextualSpacing w:val="0"/>
        <w:jc w:val="both"/>
        <w:rPr>
          <w:rFonts w:ascii="Times New Roman" w:hAnsi="Times New Roman"/>
          <w:color w:val="000000"/>
          <w:sz w:val="24"/>
          <w:szCs w:val="24"/>
          <w:lang w:val="hr-HR"/>
        </w:rPr>
      </w:pPr>
      <w:r w:rsidRPr="00EF3744">
        <w:rPr>
          <w:rFonts w:ascii="Times New Roman" w:hAnsi="Times New Roman"/>
          <w:color w:val="000000"/>
          <w:sz w:val="24"/>
          <w:szCs w:val="24"/>
          <w:lang w:val="hr-HR"/>
        </w:rPr>
        <w:t>Odabrani LAG je obvezan vratiti jedan potpisani primjerak ovog Sporazuma ovlaštene osobe za zastupanje u roku petnaest</w:t>
      </w:r>
      <w:r>
        <w:rPr>
          <w:rFonts w:ascii="Times New Roman" w:hAnsi="Times New Roman"/>
          <w:color w:val="000000"/>
          <w:sz w:val="24"/>
          <w:szCs w:val="24"/>
          <w:lang w:val="hr-HR"/>
        </w:rPr>
        <w:t xml:space="preserve"> (15)</w:t>
      </w:r>
      <w:r w:rsidRPr="00EF3744">
        <w:rPr>
          <w:rFonts w:ascii="Times New Roman" w:hAnsi="Times New Roman"/>
          <w:color w:val="000000"/>
          <w:sz w:val="24"/>
          <w:szCs w:val="24"/>
          <w:lang w:val="hr-HR"/>
        </w:rPr>
        <w:t xml:space="preserve"> dana od dana zaprimanja ovog Sporazuma. </w:t>
      </w:r>
    </w:p>
    <w:p w14:paraId="0A3B8150" w14:textId="6D54A27F" w:rsidR="007A16D8" w:rsidRPr="00A6178B" w:rsidRDefault="007A16D8" w:rsidP="00A6178B">
      <w:pPr>
        <w:pStyle w:val="Odlomakpopisa"/>
        <w:numPr>
          <w:ilvl w:val="0"/>
          <w:numId w:val="75"/>
        </w:numPr>
        <w:spacing w:after="120"/>
        <w:ind w:left="426" w:hanging="426"/>
        <w:contextualSpacing w:val="0"/>
        <w:jc w:val="both"/>
        <w:rPr>
          <w:rFonts w:ascii="Times New Roman" w:hAnsi="Times New Roman"/>
          <w:color w:val="000000"/>
          <w:sz w:val="24"/>
          <w:szCs w:val="24"/>
          <w:lang w:val="hr-HR"/>
        </w:rPr>
      </w:pPr>
      <w:r>
        <w:rPr>
          <w:rFonts w:ascii="Times New Roman" w:hAnsi="Times New Roman"/>
          <w:color w:val="000000"/>
          <w:sz w:val="24"/>
          <w:szCs w:val="24"/>
        </w:rPr>
        <w:t>Ovaj Sporazum je sastavni dio Sporazuma o suradnji.</w:t>
      </w:r>
    </w:p>
    <w:p w14:paraId="27DC98C7" w14:textId="77777777" w:rsidR="007A16D8" w:rsidRPr="00EF3744" w:rsidRDefault="007A16D8" w:rsidP="00050CD3">
      <w:pPr>
        <w:pStyle w:val="Odlomakpopisa"/>
        <w:numPr>
          <w:ilvl w:val="0"/>
          <w:numId w:val="75"/>
        </w:numPr>
        <w:tabs>
          <w:tab w:val="left" w:pos="426"/>
        </w:tabs>
        <w:ind w:left="0" w:firstLine="0"/>
        <w:jc w:val="both"/>
        <w:rPr>
          <w:rFonts w:ascii="Times New Roman" w:hAnsi="Times New Roman"/>
          <w:color w:val="000000"/>
          <w:sz w:val="24"/>
          <w:szCs w:val="24"/>
          <w:lang w:val="hr-HR"/>
        </w:rPr>
      </w:pPr>
      <w:r w:rsidRPr="00EF3744">
        <w:rPr>
          <w:rFonts w:ascii="Times New Roman" w:hAnsi="Times New Roman"/>
          <w:color w:val="000000"/>
          <w:sz w:val="24"/>
          <w:szCs w:val="24"/>
          <w:lang w:val="hr-HR"/>
        </w:rPr>
        <w:t>Ovaj Sporazum stupa na snagu danom potpisa</w:t>
      </w:r>
      <w:r>
        <w:rPr>
          <w:rFonts w:ascii="Times New Roman" w:hAnsi="Times New Roman"/>
          <w:color w:val="000000"/>
          <w:sz w:val="24"/>
          <w:szCs w:val="24"/>
          <w:lang w:val="hr-HR"/>
        </w:rPr>
        <w:t xml:space="preserve"> </w:t>
      </w:r>
      <w:r w:rsidRPr="00EF3744">
        <w:rPr>
          <w:rFonts w:ascii="Times New Roman" w:hAnsi="Times New Roman"/>
          <w:color w:val="000000"/>
          <w:sz w:val="24"/>
          <w:szCs w:val="24"/>
          <w:lang w:val="hr-HR"/>
        </w:rPr>
        <w:t>sporazumn</w:t>
      </w:r>
      <w:r>
        <w:rPr>
          <w:rFonts w:ascii="Times New Roman" w:hAnsi="Times New Roman"/>
          <w:color w:val="000000"/>
          <w:sz w:val="24"/>
          <w:szCs w:val="24"/>
          <w:lang w:val="hr-HR"/>
        </w:rPr>
        <w:t>ih</w:t>
      </w:r>
      <w:r w:rsidRPr="00EF3744">
        <w:rPr>
          <w:rFonts w:ascii="Times New Roman" w:hAnsi="Times New Roman"/>
          <w:color w:val="000000"/>
          <w:sz w:val="24"/>
          <w:szCs w:val="24"/>
          <w:lang w:val="hr-HR"/>
        </w:rPr>
        <w:t xml:space="preserve"> stran</w:t>
      </w:r>
      <w:r>
        <w:rPr>
          <w:rFonts w:ascii="Times New Roman" w:hAnsi="Times New Roman"/>
          <w:color w:val="000000"/>
          <w:sz w:val="24"/>
          <w:szCs w:val="24"/>
          <w:lang w:val="hr-HR"/>
        </w:rPr>
        <w:t>a</w:t>
      </w:r>
      <w:r w:rsidRPr="00EF3744">
        <w:rPr>
          <w:rFonts w:ascii="Times New Roman" w:hAnsi="Times New Roman"/>
          <w:color w:val="000000"/>
          <w:sz w:val="24"/>
          <w:szCs w:val="24"/>
          <w:lang w:val="hr-HR"/>
        </w:rPr>
        <w:t>.</w:t>
      </w:r>
    </w:p>
    <w:p w14:paraId="54DDE568" w14:textId="77777777" w:rsidR="009745D8" w:rsidRDefault="009745D8" w:rsidP="00680AD1">
      <w:pPr>
        <w:pStyle w:val="Odlomakpopisa"/>
        <w:ind w:left="357"/>
        <w:jc w:val="both"/>
        <w:rPr>
          <w:rFonts w:ascii="Times New Roman" w:hAnsi="Times New Roman"/>
          <w:color w:val="000000"/>
          <w:sz w:val="24"/>
          <w:szCs w:val="24"/>
        </w:rPr>
      </w:pPr>
    </w:p>
    <w:p w14:paraId="5FB69BD3" w14:textId="77777777" w:rsidR="009745D8" w:rsidRDefault="009745D8" w:rsidP="00680AD1">
      <w:pPr>
        <w:pStyle w:val="Odlomakpopisa"/>
        <w:ind w:left="357"/>
        <w:jc w:val="both"/>
        <w:rPr>
          <w:rFonts w:ascii="Times New Roman" w:hAnsi="Times New Roman"/>
          <w:color w:val="000000"/>
          <w:sz w:val="24"/>
          <w:szCs w:val="24"/>
        </w:rPr>
      </w:pPr>
    </w:p>
    <w:p w14:paraId="7B84CDB5" w14:textId="77777777" w:rsidR="009745D8" w:rsidRDefault="009745D8" w:rsidP="00680AD1">
      <w:pPr>
        <w:pStyle w:val="Odlomakpopisa"/>
        <w:ind w:left="357"/>
        <w:jc w:val="both"/>
        <w:rPr>
          <w:rFonts w:ascii="Times New Roman" w:hAnsi="Times New Roman"/>
          <w:color w:val="000000"/>
          <w:sz w:val="24"/>
          <w:szCs w:val="24"/>
        </w:rPr>
      </w:pPr>
    </w:p>
    <w:p w14:paraId="30D493B6" w14:textId="77777777" w:rsidR="009745D8" w:rsidRDefault="009745D8" w:rsidP="00680AD1">
      <w:pPr>
        <w:pStyle w:val="Odlomakpopisa"/>
        <w:ind w:left="357"/>
        <w:jc w:val="both"/>
        <w:rPr>
          <w:rFonts w:ascii="Times New Roman" w:hAnsi="Times New Roman"/>
          <w:color w:val="000000"/>
          <w:sz w:val="24"/>
          <w:szCs w:val="24"/>
        </w:rPr>
      </w:pPr>
    </w:p>
    <w:p w14:paraId="663389CD" w14:textId="77777777" w:rsidR="009745D8" w:rsidRDefault="009745D8" w:rsidP="00680AD1">
      <w:pPr>
        <w:pStyle w:val="Odlomakpopisa"/>
        <w:ind w:left="357"/>
        <w:jc w:val="both"/>
        <w:rPr>
          <w:rFonts w:ascii="Times New Roman" w:hAnsi="Times New Roman"/>
          <w:color w:val="000000"/>
          <w:sz w:val="24"/>
          <w:szCs w:val="24"/>
        </w:rPr>
      </w:pPr>
    </w:p>
    <w:p w14:paraId="623A71C2" w14:textId="77777777" w:rsidR="009745D8" w:rsidRPr="00AF3B22" w:rsidRDefault="009745D8" w:rsidP="00AF3B22">
      <w:pPr>
        <w:pStyle w:val="Odlomakpopisa"/>
        <w:ind w:left="357"/>
        <w:jc w:val="both"/>
        <w:rPr>
          <w:rFonts w:ascii="Times New Roman" w:hAnsi="Times New Roman"/>
          <w:color w:val="000000"/>
          <w:sz w:val="24"/>
          <w:szCs w:val="24"/>
        </w:rPr>
      </w:pPr>
    </w:p>
    <w:p w14:paraId="772B1C14" w14:textId="62EAD1B4" w:rsidR="0075174B" w:rsidRDefault="008354C5" w:rsidP="008354C5">
      <w:pPr>
        <w:rPr>
          <w:rFonts w:ascii="Times New Roman" w:hAnsi="Times New Roman"/>
          <w:b/>
          <w:color w:val="000000"/>
          <w:sz w:val="24"/>
          <w:szCs w:val="24"/>
        </w:rPr>
      </w:pPr>
      <w:r w:rsidRPr="00B66C2C">
        <w:rPr>
          <w:rFonts w:ascii="Times New Roman" w:hAnsi="Times New Roman"/>
          <w:color w:val="000000"/>
          <w:sz w:val="24"/>
          <w:szCs w:val="24"/>
        </w:rPr>
        <w:t xml:space="preserve">U </w:t>
      </w:r>
      <w:r w:rsidR="000078BA">
        <w:rPr>
          <w:rFonts w:ascii="Times New Roman" w:hAnsi="Times New Roman"/>
          <w:color w:val="000000"/>
          <w:sz w:val="24"/>
          <w:szCs w:val="24"/>
        </w:rPr>
        <w:t xml:space="preserve">Zagrebu, </w:t>
      </w:r>
      <w:r w:rsidR="003C0A77">
        <w:rPr>
          <w:rFonts w:ascii="Times New Roman" w:hAnsi="Times New Roman"/>
          <w:color w:val="000000"/>
          <w:sz w:val="24"/>
          <w:szCs w:val="24"/>
        </w:rPr>
        <w:t>7</w:t>
      </w:r>
      <w:r w:rsidR="000078BA">
        <w:rPr>
          <w:rFonts w:ascii="Times New Roman" w:hAnsi="Times New Roman"/>
          <w:color w:val="000000"/>
          <w:sz w:val="24"/>
          <w:szCs w:val="24"/>
        </w:rPr>
        <w:t>.</w:t>
      </w:r>
      <w:r w:rsidR="005F07B4">
        <w:rPr>
          <w:rFonts w:ascii="Times New Roman" w:hAnsi="Times New Roman"/>
          <w:color w:val="000000"/>
          <w:sz w:val="24"/>
          <w:szCs w:val="24"/>
        </w:rPr>
        <w:t xml:space="preserve"> studenog</w:t>
      </w:r>
      <w:r w:rsidR="000078BA">
        <w:rPr>
          <w:rFonts w:ascii="Times New Roman" w:hAnsi="Times New Roman"/>
          <w:color w:val="000000"/>
          <w:sz w:val="24"/>
          <w:szCs w:val="24"/>
        </w:rPr>
        <w:t xml:space="preserve">  2017. </w:t>
      </w:r>
      <w:r w:rsidR="000078BA">
        <w:rPr>
          <w:rFonts w:ascii="Times New Roman" w:hAnsi="Times New Roman"/>
          <w:color w:val="000000"/>
          <w:sz w:val="24"/>
          <w:szCs w:val="24"/>
        </w:rPr>
        <w:tab/>
      </w:r>
      <w:r w:rsidR="000078BA">
        <w:rPr>
          <w:rFonts w:ascii="Times New Roman" w:hAnsi="Times New Roman"/>
          <w:color w:val="000000"/>
          <w:sz w:val="24"/>
          <w:szCs w:val="24"/>
        </w:rPr>
        <w:tab/>
      </w:r>
      <w:r w:rsidR="000078BA">
        <w:rPr>
          <w:rFonts w:ascii="Times New Roman" w:hAnsi="Times New Roman"/>
          <w:color w:val="000000"/>
          <w:sz w:val="24"/>
          <w:szCs w:val="24"/>
        </w:rPr>
        <w:tab/>
      </w:r>
      <w:r w:rsidR="000078BA">
        <w:rPr>
          <w:rFonts w:ascii="Times New Roman" w:hAnsi="Times New Roman"/>
          <w:color w:val="000000"/>
          <w:sz w:val="24"/>
          <w:szCs w:val="24"/>
        </w:rPr>
        <w:tab/>
      </w:r>
      <w:r w:rsidR="000078BA">
        <w:rPr>
          <w:rFonts w:ascii="Times New Roman" w:hAnsi="Times New Roman"/>
          <w:color w:val="000000"/>
          <w:sz w:val="24"/>
          <w:szCs w:val="24"/>
        </w:rPr>
        <w:tab/>
      </w:r>
      <w:r w:rsidR="003F4A57">
        <w:rPr>
          <w:rFonts w:ascii="Times New Roman" w:hAnsi="Times New Roman"/>
          <w:color w:val="000000"/>
          <w:sz w:val="24"/>
          <w:szCs w:val="24"/>
        </w:rPr>
        <w:t>U ______</w:t>
      </w:r>
      <w:r w:rsidR="000078BA">
        <w:rPr>
          <w:rFonts w:ascii="Times New Roman" w:hAnsi="Times New Roman"/>
          <w:color w:val="000000"/>
          <w:sz w:val="24"/>
          <w:szCs w:val="24"/>
        </w:rPr>
        <w:t>_, ___. __</w:t>
      </w:r>
      <w:r w:rsidR="003F4A57">
        <w:rPr>
          <w:rFonts w:ascii="Times New Roman" w:hAnsi="Times New Roman"/>
          <w:color w:val="000000"/>
          <w:sz w:val="24"/>
          <w:szCs w:val="24"/>
        </w:rPr>
        <w:t>__</w:t>
      </w:r>
      <w:r w:rsidR="000078BA">
        <w:rPr>
          <w:rFonts w:ascii="Times New Roman" w:hAnsi="Times New Roman"/>
          <w:color w:val="000000"/>
          <w:sz w:val="24"/>
          <w:szCs w:val="24"/>
        </w:rPr>
        <w:t>2017.</w:t>
      </w:r>
    </w:p>
    <w:p w14:paraId="4BE12E17" w14:textId="77777777" w:rsidR="008354C5" w:rsidRPr="00B66C2C" w:rsidRDefault="000078BA" w:rsidP="008354C5">
      <w:pPr>
        <w:rPr>
          <w:rFonts w:ascii="Times New Roman" w:hAnsi="Times New Roman"/>
          <w:b/>
          <w:color w:val="000000"/>
          <w:sz w:val="24"/>
          <w:szCs w:val="24"/>
        </w:rPr>
      </w:pP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p>
    <w:p w14:paraId="18B207E4" w14:textId="77777777" w:rsidR="00750804" w:rsidRPr="00B66C2C" w:rsidRDefault="00750804" w:rsidP="00750804">
      <w:pPr>
        <w:spacing w:after="0" w:line="240" w:lineRule="auto"/>
        <w:rPr>
          <w:rFonts w:ascii="Times New Roman" w:hAnsi="Times New Roman"/>
          <w:b/>
          <w:color w:val="000000"/>
          <w:sz w:val="24"/>
          <w:szCs w:val="24"/>
        </w:rPr>
      </w:pPr>
      <w:r w:rsidRPr="00B66C2C">
        <w:rPr>
          <w:rFonts w:ascii="Times New Roman" w:hAnsi="Times New Roman"/>
          <w:b/>
          <w:color w:val="000000"/>
          <w:sz w:val="24"/>
          <w:szCs w:val="24"/>
        </w:rPr>
        <w:t xml:space="preserve">        </w:t>
      </w:r>
      <w:r>
        <w:rPr>
          <w:rFonts w:ascii="Times New Roman" w:hAnsi="Times New Roman"/>
          <w:b/>
          <w:color w:val="000000"/>
          <w:sz w:val="24"/>
          <w:szCs w:val="24"/>
        </w:rPr>
        <w:t xml:space="preserve">     </w:t>
      </w:r>
      <w:r w:rsidRPr="00B66C2C">
        <w:rPr>
          <w:rFonts w:ascii="Times New Roman" w:hAnsi="Times New Roman"/>
          <w:b/>
          <w:color w:val="000000"/>
          <w:sz w:val="24"/>
          <w:szCs w:val="24"/>
        </w:rPr>
        <w:t>Agencij</w:t>
      </w:r>
      <w:r>
        <w:rPr>
          <w:rFonts w:ascii="Times New Roman" w:hAnsi="Times New Roman"/>
          <w:b/>
          <w:color w:val="000000"/>
          <w:sz w:val="24"/>
          <w:szCs w:val="24"/>
        </w:rPr>
        <w:t>a</w:t>
      </w:r>
      <w:r w:rsidRPr="00B66C2C">
        <w:rPr>
          <w:rFonts w:ascii="Times New Roman" w:hAnsi="Times New Roman"/>
          <w:b/>
          <w:color w:val="000000"/>
          <w:sz w:val="24"/>
          <w:szCs w:val="24"/>
        </w:rPr>
        <w:t xml:space="preserve"> za plaćanja u                                         </w:t>
      </w:r>
      <w:r>
        <w:rPr>
          <w:rFonts w:ascii="Times New Roman" w:hAnsi="Times New Roman"/>
          <w:b/>
          <w:color w:val="000000"/>
          <w:sz w:val="24"/>
          <w:szCs w:val="24"/>
        </w:rPr>
        <w:t xml:space="preserve"> </w:t>
      </w:r>
      <w:r w:rsidR="00E81422">
        <w:rPr>
          <w:rFonts w:ascii="Times New Roman" w:hAnsi="Times New Roman"/>
          <w:b/>
          <w:color w:val="000000"/>
          <w:sz w:val="24"/>
          <w:szCs w:val="24"/>
        </w:rPr>
        <w:t xml:space="preserve">      </w:t>
      </w:r>
      <w:r w:rsidR="00982BA4">
        <w:rPr>
          <w:rFonts w:ascii="Times New Roman" w:hAnsi="Times New Roman"/>
          <w:b/>
          <w:color w:val="000000"/>
          <w:sz w:val="24"/>
          <w:szCs w:val="24"/>
        </w:rPr>
        <w:t xml:space="preserve">    </w:t>
      </w:r>
      <w:r w:rsidRPr="00B66C2C">
        <w:rPr>
          <w:rFonts w:ascii="Times New Roman" w:hAnsi="Times New Roman"/>
          <w:b/>
          <w:color w:val="000000"/>
          <w:sz w:val="24"/>
          <w:szCs w:val="24"/>
        </w:rPr>
        <w:t>LAG</w:t>
      </w:r>
      <w:r>
        <w:rPr>
          <w:rFonts w:ascii="Times New Roman" w:hAnsi="Times New Roman"/>
          <w:b/>
          <w:color w:val="000000"/>
          <w:sz w:val="24"/>
          <w:szCs w:val="24"/>
        </w:rPr>
        <w:t xml:space="preserve"> ___________</w:t>
      </w:r>
    </w:p>
    <w:p w14:paraId="00E58003" w14:textId="77777777" w:rsidR="00750804" w:rsidRPr="00B66C2C" w:rsidRDefault="00750804" w:rsidP="00750804">
      <w:pPr>
        <w:spacing w:after="0" w:line="240" w:lineRule="auto"/>
        <w:rPr>
          <w:rFonts w:ascii="Times New Roman" w:hAnsi="Times New Roman"/>
          <w:b/>
          <w:color w:val="000000"/>
          <w:sz w:val="24"/>
          <w:szCs w:val="24"/>
        </w:rPr>
      </w:pPr>
      <w:r w:rsidRPr="00B66C2C">
        <w:rPr>
          <w:rFonts w:ascii="Times New Roman" w:hAnsi="Times New Roman"/>
          <w:b/>
          <w:color w:val="000000"/>
          <w:sz w:val="24"/>
          <w:szCs w:val="24"/>
        </w:rPr>
        <w:t>poljoprivredi, ribarstvu i ruralnom razvoju</w:t>
      </w:r>
    </w:p>
    <w:p w14:paraId="7F6C9FD2" w14:textId="77777777" w:rsidR="00750804" w:rsidRDefault="00750804" w:rsidP="00750804">
      <w:pPr>
        <w:spacing w:after="0" w:line="240" w:lineRule="auto"/>
        <w:rPr>
          <w:rFonts w:eastAsiaTheme="minorHAnsi" w:cstheme="minorBidi"/>
        </w:rPr>
      </w:pPr>
      <w:r>
        <w:rPr>
          <w:rFonts w:eastAsiaTheme="minorHAnsi" w:cstheme="minorBidi"/>
        </w:rPr>
        <w:t xml:space="preserve">          </w:t>
      </w:r>
    </w:p>
    <w:p w14:paraId="053C25FE" w14:textId="7B3A25ED" w:rsidR="00750804" w:rsidRPr="00680AD1" w:rsidRDefault="00750804" w:rsidP="00750804">
      <w:pPr>
        <w:spacing w:after="0" w:line="240" w:lineRule="auto"/>
        <w:rPr>
          <w:rFonts w:ascii="Times New Roman" w:eastAsiaTheme="minorHAnsi" w:hAnsi="Times New Roman"/>
          <w:sz w:val="24"/>
          <w:szCs w:val="24"/>
        </w:rPr>
      </w:pPr>
      <w:r w:rsidRPr="00680AD1">
        <w:rPr>
          <w:rFonts w:ascii="Times New Roman" w:eastAsiaTheme="minorHAnsi" w:hAnsi="Times New Roman"/>
          <w:b/>
        </w:rPr>
        <w:t xml:space="preserve">        </w:t>
      </w:r>
      <w:r w:rsidR="00A6178B">
        <w:rPr>
          <w:rFonts w:ascii="Times New Roman" w:eastAsiaTheme="minorHAnsi" w:hAnsi="Times New Roman"/>
          <w:b/>
        </w:rPr>
        <w:t xml:space="preserve">     </w:t>
      </w:r>
      <w:r w:rsidR="00A6178B">
        <w:rPr>
          <w:rFonts w:ascii="Times New Roman" w:eastAsiaTheme="minorHAnsi" w:hAnsi="Times New Roman"/>
          <w:b/>
          <w:sz w:val="24"/>
          <w:szCs w:val="24"/>
        </w:rPr>
        <w:t>RAVNATELJICA</w:t>
      </w:r>
      <w:r w:rsidRPr="00680AD1">
        <w:rPr>
          <w:rFonts w:ascii="Times New Roman" w:eastAsiaTheme="minorHAnsi" w:hAnsi="Times New Roman"/>
          <w:b/>
          <w:sz w:val="24"/>
          <w:szCs w:val="24"/>
        </w:rPr>
        <w:t xml:space="preserve">                                                     </w:t>
      </w:r>
      <w:r w:rsidR="00982BA4" w:rsidRPr="00680AD1">
        <w:rPr>
          <w:rFonts w:ascii="Times New Roman" w:eastAsiaTheme="minorHAnsi" w:hAnsi="Times New Roman"/>
          <w:b/>
          <w:sz w:val="24"/>
          <w:szCs w:val="24"/>
        </w:rPr>
        <w:t>Osoba ovlaštena za zastupanje:</w:t>
      </w:r>
      <w:r w:rsidRPr="00680AD1">
        <w:rPr>
          <w:rFonts w:ascii="Times New Roman" w:eastAsiaTheme="minorHAnsi" w:hAnsi="Times New Roman"/>
          <w:sz w:val="24"/>
          <w:szCs w:val="24"/>
        </w:rPr>
        <w:t xml:space="preserve">          </w:t>
      </w:r>
    </w:p>
    <w:p w14:paraId="6F8A3319" w14:textId="77777777" w:rsidR="00750804" w:rsidRPr="00F4536F" w:rsidRDefault="00750804" w:rsidP="00750804">
      <w:pPr>
        <w:spacing w:after="0" w:line="240" w:lineRule="auto"/>
        <w:ind w:left="4956"/>
        <w:rPr>
          <w:rFonts w:eastAsiaTheme="minorHAnsi" w:cstheme="minorBidi"/>
        </w:rPr>
      </w:pPr>
    </w:p>
    <w:p w14:paraId="23D73E45" w14:textId="77777777" w:rsidR="00750804" w:rsidRPr="00B66C2C" w:rsidRDefault="00750804" w:rsidP="00750804">
      <w:pPr>
        <w:spacing w:after="0" w:line="240" w:lineRule="auto"/>
        <w:rPr>
          <w:rFonts w:eastAsiaTheme="minorHAnsi" w:cstheme="minorBidi"/>
          <w:b/>
        </w:rPr>
      </w:pPr>
      <w:r w:rsidRPr="00F4536F">
        <w:rPr>
          <w:rFonts w:eastAsiaTheme="minorHAnsi" w:cstheme="minorBidi"/>
        </w:rPr>
        <w:tab/>
      </w:r>
      <w:r w:rsidRPr="00B66C2C">
        <w:rPr>
          <w:rFonts w:ascii="Times New Roman" w:hAnsi="Times New Roman"/>
          <w:color w:val="000000"/>
          <w:sz w:val="24"/>
          <w:szCs w:val="24"/>
        </w:rPr>
        <w:t xml:space="preserve">  </w:t>
      </w:r>
      <w:r>
        <w:rPr>
          <w:rFonts w:ascii="Times New Roman" w:hAnsi="Times New Roman"/>
          <w:color w:val="000000"/>
          <w:sz w:val="24"/>
          <w:szCs w:val="24"/>
        </w:rPr>
        <w:t xml:space="preserve"> </w:t>
      </w:r>
      <w:r w:rsidRPr="00B66C2C">
        <w:rPr>
          <w:rFonts w:ascii="Times New Roman" w:hAnsi="Times New Roman"/>
          <w:color w:val="000000"/>
          <w:sz w:val="24"/>
          <w:szCs w:val="24"/>
        </w:rPr>
        <w:t xml:space="preserve">  </w:t>
      </w:r>
      <w:r w:rsidRPr="00B66C2C">
        <w:rPr>
          <w:rFonts w:ascii="Times New Roman" w:hAnsi="Times New Roman"/>
          <w:b/>
          <w:color w:val="000000"/>
          <w:sz w:val="24"/>
          <w:szCs w:val="24"/>
        </w:rPr>
        <w:t>Matilda Copić</w:t>
      </w:r>
      <w:r w:rsidRPr="00B66C2C">
        <w:rPr>
          <w:rFonts w:eastAsiaTheme="minorHAnsi" w:cstheme="minorBidi"/>
          <w:b/>
        </w:rPr>
        <w:tab/>
      </w:r>
      <w:r w:rsidRPr="00B66C2C">
        <w:rPr>
          <w:rFonts w:eastAsiaTheme="minorHAnsi" w:cstheme="minorBidi"/>
          <w:b/>
        </w:rPr>
        <w:tab/>
      </w:r>
      <w:r w:rsidRPr="00B66C2C">
        <w:rPr>
          <w:rFonts w:eastAsiaTheme="minorHAnsi" w:cstheme="minorBidi"/>
          <w:b/>
        </w:rPr>
        <w:tab/>
        <w:t xml:space="preserve">                                        </w:t>
      </w:r>
      <w:r>
        <w:rPr>
          <w:rFonts w:eastAsiaTheme="minorHAnsi" w:cstheme="minorBidi"/>
          <w:b/>
        </w:rPr>
        <w:t xml:space="preserve">    ___________________</w:t>
      </w:r>
    </w:p>
    <w:p w14:paraId="137C9E08" w14:textId="77777777" w:rsidR="00750804" w:rsidRDefault="00750804" w:rsidP="00750804">
      <w:pPr>
        <w:rPr>
          <w:rFonts w:ascii="Times New Roman" w:hAnsi="Times New Roman"/>
          <w:b/>
          <w:color w:val="000000"/>
          <w:sz w:val="24"/>
          <w:szCs w:val="24"/>
        </w:rPr>
      </w:pPr>
      <w:r>
        <w:rPr>
          <w:rFonts w:ascii="Times New Roman" w:hAnsi="Times New Roman"/>
          <w:b/>
          <w:color w:val="000000"/>
          <w:sz w:val="24"/>
          <w:szCs w:val="24"/>
        </w:rPr>
        <w:t xml:space="preserve"> </w:t>
      </w:r>
    </w:p>
    <w:p w14:paraId="2EC75EE4" w14:textId="77777777" w:rsidR="003E4A8F" w:rsidRDefault="003E4A8F" w:rsidP="00680AD1">
      <w:pPr>
        <w:spacing w:after="0" w:line="240" w:lineRule="auto"/>
        <w:rPr>
          <w:b/>
          <w:u w:val="single"/>
        </w:rPr>
      </w:pPr>
    </w:p>
    <w:p w14:paraId="20882332" w14:textId="77777777" w:rsidR="006172B3" w:rsidRDefault="006172B3" w:rsidP="00680AD1">
      <w:pPr>
        <w:spacing w:after="0" w:line="240" w:lineRule="auto"/>
        <w:rPr>
          <w:b/>
          <w:u w:val="single"/>
        </w:rPr>
      </w:pPr>
    </w:p>
    <w:p w14:paraId="21BAEB0A" w14:textId="77777777" w:rsidR="006172B3" w:rsidRDefault="006172B3" w:rsidP="00680AD1">
      <w:pPr>
        <w:spacing w:after="0" w:line="240" w:lineRule="auto"/>
        <w:rPr>
          <w:b/>
          <w:u w:val="single"/>
        </w:rPr>
      </w:pPr>
    </w:p>
    <w:p w14:paraId="1AD7A91D" w14:textId="77777777" w:rsidR="006172B3" w:rsidRDefault="006172B3" w:rsidP="00680AD1">
      <w:pPr>
        <w:spacing w:after="0" w:line="240" w:lineRule="auto"/>
        <w:rPr>
          <w:b/>
          <w:u w:val="single"/>
        </w:rPr>
      </w:pPr>
    </w:p>
    <w:p w14:paraId="5E7F8624" w14:textId="77777777" w:rsidR="006172B3" w:rsidRDefault="006172B3" w:rsidP="00680AD1">
      <w:pPr>
        <w:spacing w:after="0" w:line="240" w:lineRule="auto"/>
        <w:rPr>
          <w:b/>
          <w:u w:val="single"/>
        </w:rPr>
      </w:pPr>
    </w:p>
    <w:p w14:paraId="5D49ED4A" w14:textId="77777777" w:rsidR="006172B3" w:rsidRDefault="006172B3" w:rsidP="00680AD1">
      <w:pPr>
        <w:spacing w:after="0" w:line="240" w:lineRule="auto"/>
        <w:rPr>
          <w:b/>
          <w:u w:val="single"/>
        </w:rPr>
      </w:pPr>
    </w:p>
    <w:p w14:paraId="78212465" w14:textId="77777777" w:rsidR="006172B3" w:rsidRDefault="006172B3" w:rsidP="00680AD1">
      <w:pPr>
        <w:spacing w:after="0" w:line="240" w:lineRule="auto"/>
        <w:rPr>
          <w:b/>
          <w:u w:val="single"/>
        </w:rPr>
      </w:pPr>
    </w:p>
    <w:p w14:paraId="2A7E21D7" w14:textId="77777777" w:rsidR="006172B3" w:rsidRDefault="006172B3" w:rsidP="00680AD1">
      <w:pPr>
        <w:spacing w:after="0" w:line="240" w:lineRule="auto"/>
        <w:rPr>
          <w:b/>
          <w:u w:val="single"/>
        </w:rPr>
      </w:pPr>
    </w:p>
    <w:p w14:paraId="43E5055B" w14:textId="77777777" w:rsidR="006172B3" w:rsidRDefault="006172B3" w:rsidP="00680AD1">
      <w:pPr>
        <w:spacing w:after="0" w:line="240" w:lineRule="auto"/>
        <w:rPr>
          <w:b/>
          <w:u w:val="single"/>
        </w:rPr>
      </w:pPr>
    </w:p>
    <w:p w14:paraId="440B3C24" w14:textId="77777777" w:rsidR="006172B3" w:rsidRDefault="006172B3" w:rsidP="00680AD1">
      <w:pPr>
        <w:spacing w:after="0" w:line="240" w:lineRule="auto"/>
        <w:rPr>
          <w:b/>
          <w:u w:val="single"/>
        </w:rPr>
      </w:pPr>
    </w:p>
    <w:p w14:paraId="7E0F00E0" w14:textId="77777777" w:rsidR="006172B3" w:rsidRDefault="006172B3" w:rsidP="00680AD1">
      <w:pPr>
        <w:spacing w:after="0" w:line="240" w:lineRule="auto"/>
        <w:rPr>
          <w:b/>
          <w:u w:val="single"/>
        </w:rPr>
      </w:pPr>
    </w:p>
    <w:p w14:paraId="30848659" w14:textId="77777777" w:rsidR="005F4840" w:rsidRDefault="005F4840" w:rsidP="00680AD1">
      <w:pPr>
        <w:spacing w:after="0" w:line="240" w:lineRule="auto"/>
        <w:rPr>
          <w:b/>
          <w:u w:val="single"/>
        </w:rPr>
      </w:pPr>
    </w:p>
    <w:p w14:paraId="6722C8E4" w14:textId="77777777" w:rsidR="005F4840" w:rsidRDefault="005F4840" w:rsidP="00680AD1">
      <w:pPr>
        <w:spacing w:after="0" w:line="240" w:lineRule="auto"/>
        <w:rPr>
          <w:b/>
          <w:u w:val="single"/>
        </w:rPr>
      </w:pPr>
    </w:p>
    <w:p w14:paraId="3C81B463" w14:textId="77777777" w:rsidR="005F4840" w:rsidRDefault="005F4840" w:rsidP="00680AD1">
      <w:pPr>
        <w:spacing w:after="0" w:line="240" w:lineRule="auto"/>
        <w:rPr>
          <w:b/>
          <w:u w:val="single"/>
        </w:rPr>
      </w:pPr>
    </w:p>
    <w:p w14:paraId="56F20079" w14:textId="77777777" w:rsidR="005F4840" w:rsidRDefault="005F4840" w:rsidP="00680AD1">
      <w:pPr>
        <w:spacing w:after="0" w:line="240" w:lineRule="auto"/>
        <w:rPr>
          <w:b/>
          <w:u w:val="single"/>
        </w:rPr>
      </w:pPr>
    </w:p>
    <w:p w14:paraId="1D08F8E0" w14:textId="77777777" w:rsidR="005F4840" w:rsidRDefault="005F4840" w:rsidP="00680AD1">
      <w:pPr>
        <w:spacing w:after="0" w:line="240" w:lineRule="auto"/>
        <w:rPr>
          <w:b/>
          <w:u w:val="single"/>
        </w:rPr>
      </w:pPr>
    </w:p>
    <w:p w14:paraId="7C4077D2" w14:textId="77777777" w:rsidR="005F4840" w:rsidRDefault="005F4840" w:rsidP="00680AD1">
      <w:pPr>
        <w:spacing w:after="0" w:line="240" w:lineRule="auto"/>
        <w:rPr>
          <w:b/>
          <w:u w:val="single"/>
        </w:rPr>
      </w:pPr>
    </w:p>
    <w:p w14:paraId="5041BA4F" w14:textId="77777777" w:rsidR="005F4840" w:rsidRDefault="005F4840" w:rsidP="00680AD1">
      <w:pPr>
        <w:spacing w:after="0" w:line="240" w:lineRule="auto"/>
        <w:rPr>
          <w:b/>
          <w:u w:val="single"/>
        </w:rPr>
      </w:pPr>
    </w:p>
    <w:p w14:paraId="04954ED5" w14:textId="77777777" w:rsidR="005F4840" w:rsidRDefault="005F4840" w:rsidP="00680AD1">
      <w:pPr>
        <w:spacing w:after="0" w:line="240" w:lineRule="auto"/>
        <w:rPr>
          <w:b/>
          <w:u w:val="single"/>
        </w:rPr>
      </w:pPr>
    </w:p>
    <w:p w14:paraId="6EFDE498" w14:textId="77777777" w:rsidR="005F4840" w:rsidRDefault="005F4840" w:rsidP="00680AD1">
      <w:pPr>
        <w:spacing w:after="0" w:line="240" w:lineRule="auto"/>
        <w:rPr>
          <w:b/>
          <w:u w:val="single"/>
        </w:rPr>
      </w:pPr>
    </w:p>
    <w:p w14:paraId="1D37834C" w14:textId="77777777" w:rsidR="005F4840" w:rsidRDefault="005F4840" w:rsidP="00680AD1">
      <w:pPr>
        <w:spacing w:after="0" w:line="240" w:lineRule="auto"/>
        <w:rPr>
          <w:b/>
          <w:u w:val="single"/>
        </w:rPr>
      </w:pPr>
    </w:p>
    <w:p w14:paraId="75B4B99F" w14:textId="77777777" w:rsidR="005F4840" w:rsidRDefault="005F4840" w:rsidP="00680AD1">
      <w:pPr>
        <w:spacing w:after="0" w:line="240" w:lineRule="auto"/>
        <w:rPr>
          <w:b/>
          <w:u w:val="single"/>
        </w:rPr>
      </w:pPr>
    </w:p>
    <w:p w14:paraId="3141FFC0" w14:textId="77777777" w:rsidR="005F4840" w:rsidRDefault="005F4840" w:rsidP="00680AD1">
      <w:pPr>
        <w:spacing w:after="0" w:line="240" w:lineRule="auto"/>
        <w:rPr>
          <w:b/>
          <w:u w:val="single"/>
        </w:rPr>
      </w:pPr>
    </w:p>
    <w:p w14:paraId="4BFD2D4F" w14:textId="77777777" w:rsidR="005F4840" w:rsidRDefault="005F4840" w:rsidP="00680AD1">
      <w:pPr>
        <w:spacing w:after="0" w:line="240" w:lineRule="auto"/>
        <w:rPr>
          <w:b/>
          <w:u w:val="single"/>
        </w:rPr>
      </w:pPr>
    </w:p>
    <w:p w14:paraId="4AC01141" w14:textId="77777777" w:rsidR="005F4840" w:rsidRDefault="005F4840" w:rsidP="00680AD1">
      <w:pPr>
        <w:spacing w:after="0" w:line="240" w:lineRule="auto"/>
        <w:rPr>
          <w:b/>
          <w:u w:val="single"/>
        </w:rPr>
      </w:pPr>
    </w:p>
    <w:p w14:paraId="4562D77C" w14:textId="77777777" w:rsidR="005F4840" w:rsidRDefault="005F4840" w:rsidP="00680AD1">
      <w:pPr>
        <w:spacing w:after="0" w:line="240" w:lineRule="auto"/>
        <w:rPr>
          <w:b/>
          <w:u w:val="single"/>
        </w:rPr>
      </w:pPr>
    </w:p>
    <w:p w14:paraId="20A17C60" w14:textId="77777777" w:rsidR="006172B3" w:rsidRDefault="006172B3" w:rsidP="00680AD1">
      <w:pPr>
        <w:spacing w:after="0" w:line="240" w:lineRule="auto"/>
        <w:rPr>
          <w:b/>
          <w:u w:val="single"/>
        </w:rPr>
      </w:pPr>
    </w:p>
    <w:p w14:paraId="6E2D3109" w14:textId="77777777" w:rsidR="006172B3" w:rsidRDefault="006172B3" w:rsidP="00680AD1">
      <w:pPr>
        <w:spacing w:after="0" w:line="240" w:lineRule="auto"/>
        <w:rPr>
          <w:b/>
          <w:u w:val="single"/>
        </w:rPr>
      </w:pPr>
    </w:p>
    <w:p w14:paraId="6743324A" w14:textId="77777777" w:rsidR="002455B2" w:rsidRDefault="002455B2" w:rsidP="006172B3">
      <w:pPr>
        <w:rPr>
          <w:rFonts w:ascii="Times New Roman" w:hAnsi="Times New Roman"/>
          <w:b/>
          <w:sz w:val="24"/>
          <w:szCs w:val="24"/>
        </w:rPr>
      </w:pPr>
    </w:p>
    <w:p w14:paraId="4E865ED7" w14:textId="4DE863A3" w:rsidR="006172B3" w:rsidRDefault="006172B3" w:rsidP="006172B3">
      <w:pPr>
        <w:rPr>
          <w:rFonts w:ascii="Times New Roman" w:hAnsi="Times New Roman"/>
          <w:b/>
          <w:sz w:val="24"/>
          <w:szCs w:val="24"/>
        </w:rPr>
      </w:pPr>
      <w:r w:rsidRPr="000861C4">
        <w:rPr>
          <w:rFonts w:ascii="Times New Roman" w:hAnsi="Times New Roman"/>
          <w:b/>
          <w:sz w:val="24"/>
          <w:szCs w:val="24"/>
        </w:rPr>
        <w:t>Prilog II</w:t>
      </w:r>
      <w:r>
        <w:rPr>
          <w:rFonts w:ascii="Times New Roman" w:hAnsi="Times New Roman"/>
          <w:b/>
          <w:sz w:val="24"/>
          <w:szCs w:val="24"/>
        </w:rPr>
        <w:t>.</w:t>
      </w:r>
    </w:p>
    <w:p w14:paraId="13F1486F" w14:textId="657BD210" w:rsidR="006172B3" w:rsidRPr="00D874B8" w:rsidRDefault="002455B2" w:rsidP="006172B3">
      <w:pPr>
        <w:jc w:val="both"/>
        <w:rPr>
          <w:rFonts w:ascii="Times New Roman" w:hAnsi="Times New Roman"/>
          <w:color w:val="000000"/>
          <w:sz w:val="24"/>
          <w:szCs w:val="24"/>
        </w:rPr>
      </w:pPr>
      <w:r>
        <w:rPr>
          <w:rFonts w:ascii="Times New Roman" w:hAnsi="Times New Roman"/>
          <w:sz w:val="24"/>
          <w:szCs w:val="24"/>
        </w:rPr>
        <w:t>Na temelju članka 10</w:t>
      </w:r>
      <w:r w:rsidR="006172B3" w:rsidRPr="00D874B8">
        <w:rPr>
          <w:rFonts w:ascii="Times New Roman" w:hAnsi="Times New Roman"/>
          <w:sz w:val="24"/>
          <w:szCs w:val="24"/>
        </w:rPr>
        <w:t xml:space="preserve">. Sporazuma o suradnji u izvršavanju delegiranih administrativnih provjera (KLASA: </w:t>
      </w:r>
      <w:r w:rsidR="006172B3" w:rsidRPr="00D874B8">
        <w:rPr>
          <w:rFonts w:ascii="Times New Roman" w:hAnsi="Times New Roman"/>
          <w:color w:val="000000"/>
          <w:sz w:val="24"/>
          <w:szCs w:val="24"/>
        </w:rPr>
        <w:t>440-12/16-19-02-01/____ ; URBROJ: 343-1400/01-17-</w:t>
      </w:r>
      <w:r>
        <w:rPr>
          <w:rFonts w:ascii="Times New Roman" w:hAnsi="Times New Roman"/>
          <w:color w:val="000000"/>
          <w:sz w:val="24"/>
          <w:szCs w:val="24"/>
        </w:rPr>
        <w:t>___</w:t>
      </w:r>
      <w:r w:rsidR="006172B3" w:rsidRPr="00D874B8">
        <w:rPr>
          <w:rFonts w:ascii="Times New Roman" w:hAnsi="Times New Roman"/>
          <w:color w:val="000000"/>
          <w:sz w:val="24"/>
          <w:szCs w:val="24"/>
        </w:rPr>
        <w:t>) (u daljnjem tekstu: Sporazum o suradnji), LAG _________________________izdaje sljedeću</w:t>
      </w:r>
    </w:p>
    <w:p w14:paraId="2A747423" w14:textId="77777777" w:rsidR="006172B3" w:rsidRPr="0024607B" w:rsidRDefault="006172B3" w:rsidP="006172B3">
      <w:pPr>
        <w:jc w:val="both"/>
        <w:rPr>
          <w:rFonts w:ascii="Times New Roman" w:hAnsi="Times New Roman"/>
          <w:sz w:val="24"/>
          <w:szCs w:val="24"/>
        </w:rPr>
      </w:pPr>
    </w:p>
    <w:p w14:paraId="509823D4" w14:textId="77777777" w:rsidR="006172B3" w:rsidRDefault="006172B3" w:rsidP="006172B3">
      <w:pPr>
        <w:jc w:val="both"/>
        <w:rPr>
          <w:rFonts w:ascii="Times New Roman" w:hAnsi="Times New Roman"/>
          <w:b/>
          <w:sz w:val="24"/>
          <w:szCs w:val="24"/>
        </w:rPr>
      </w:pPr>
    </w:p>
    <w:p w14:paraId="2AB5320A" w14:textId="77777777" w:rsidR="002455B2" w:rsidRDefault="006172B3" w:rsidP="00A6178B">
      <w:pPr>
        <w:spacing w:after="0"/>
        <w:jc w:val="center"/>
        <w:rPr>
          <w:rFonts w:ascii="Times New Roman" w:hAnsi="Times New Roman"/>
          <w:b/>
          <w:sz w:val="24"/>
          <w:szCs w:val="24"/>
        </w:rPr>
      </w:pPr>
      <w:r>
        <w:rPr>
          <w:rFonts w:ascii="Times New Roman" w:hAnsi="Times New Roman"/>
          <w:b/>
          <w:sz w:val="24"/>
          <w:szCs w:val="24"/>
        </w:rPr>
        <w:t>IZJAVU O</w:t>
      </w:r>
      <w:r w:rsidR="002455B2">
        <w:rPr>
          <w:rFonts w:ascii="Times New Roman" w:hAnsi="Times New Roman"/>
          <w:b/>
          <w:sz w:val="24"/>
          <w:szCs w:val="24"/>
        </w:rPr>
        <w:t xml:space="preserve"> ISPUNJAVANJU </w:t>
      </w:r>
    </w:p>
    <w:p w14:paraId="77A34FEF" w14:textId="3C2F746F" w:rsidR="006172B3" w:rsidRDefault="002455B2" w:rsidP="00A6178B">
      <w:pPr>
        <w:spacing w:after="0"/>
        <w:jc w:val="center"/>
        <w:rPr>
          <w:rFonts w:ascii="Times New Roman" w:hAnsi="Times New Roman"/>
          <w:b/>
          <w:sz w:val="24"/>
          <w:szCs w:val="24"/>
        </w:rPr>
      </w:pPr>
      <w:r>
        <w:rPr>
          <w:rFonts w:ascii="Times New Roman" w:hAnsi="Times New Roman"/>
          <w:b/>
          <w:sz w:val="24"/>
          <w:szCs w:val="24"/>
        </w:rPr>
        <w:t>SPORAZUMNIH OB</w:t>
      </w:r>
      <w:r w:rsidR="00444A52">
        <w:rPr>
          <w:rFonts w:ascii="Times New Roman" w:hAnsi="Times New Roman"/>
          <w:b/>
          <w:sz w:val="24"/>
          <w:szCs w:val="24"/>
        </w:rPr>
        <w:t>A</w:t>
      </w:r>
      <w:r>
        <w:rPr>
          <w:rFonts w:ascii="Times New Roman" w:hAnsi="Times New Roman"/>
          <w:b/>
          <w:sz w:val="24"/>
          <w:szCs w:val="24"/>
        </w:rPr>
        <w:t>VEZA</w:t>
      </w:r>
    </w:p>
    <w:p w14:paraId="4F3E6E72" w14:textId="77777777" w:rsidR="006172B3" w:rsidRDefault="006172B3" w:rsidP="006172B3">
      <w:pPr>
        <w:jc w:val="both"/>
        <w:rPr>
          <w:rFonts w:ascii="Times New Roman" w:hAnsi="Times New Roman"/>
          <w:b/>
          <w:sz w:val="24"/>
          <w:szCs w:val="24"/>
        </w:rPr>
      </w:pPr>
    </w:p>
    <w:p w14:paraId="291FF78A" w14:textId="77777777" w:rsidR="006172B3" w:rsidRDefault="006172B3" w:rsidP="006172B3">
      <w:pPr>
        <w:jc w:val="both"/>
        <w:rPr>
          <w:rFonts w:ascii="Times New Roman" w:hAnsi="Times New Roman"/>
          <w:b/>
          <w:sz w:val="24"/>
          <w:szCs w:val="24"/>
        </w:rPr>
      </w:pPr>
    </w:p>
    <w:p w14:paraId="4A6820BB" w14:textId="77777777" w:rsidR="006172B3" w:rsidRDefault="006172B3" w:rsidP="006172B3">
      <w:pPr>
        <w:spacing w:after="0"/>
        <w:jc w:val="both"/>
        <w:rPr>
          <w:rFonts w:ascii="Times New Roman" w:hAnsi="Times New Roman"/>
          <w:sz w:val="24"/>
          <w:szCs w:val="24"/>
        </w:rPr>
      </w:pPr>
      <w:r>
        <w:rPr>
          <w:rFonts w:ascii="Times New Roman" w:hAnsi="Times New Roman"/>
          <w:sz w:val="24"/>
          <w:szCs w:val="24"/>
        </w:rPr>
        <w:t>kojom LAG _______________________________, zastupan po _______________________</w:t>
      </w:r>
    </w:p>
    <w:p w14:paraId="17BC773C" w14:textId="77777777" w:rsidR="006172B3" w:rsidRPr="00E66F9E" w:rsidRDefault="006172B3" w:rsidP="006172B3">
      <w:pPr>
        <w:jc w:val="both"/>
        <w:rPr>
          <w:rFonts w:ascii="Times New Roman" w:hAnsi="Times New Roman"/>
          <w:sz w:val="24"/>
          <w:szCs w:val="24"/>
        </w:rPr>
      </w:pPr>
      <w:r>
        <w:rPr>
          <w:rFonts w:ascii="Times New Roman" w:hAnsi="Times New Roman"/>
          <w:sz w:val="24"/>
          <w:szCs w:val="24"/>
        </w:rPr>
        <w:t xml:space="preserve">potvrđuje da je u razdoblju od ______________ do ______________ godine ispunio sve svoje obveze u pogledu provedbe delegiranih administrativnih provjera prilikom provedbe operacija u okviru strategije lokalnog razvoja pod vodstvom zajednice i svih zadaća koje proizlaze iz Sporazuma o suradnji i onih propisanih čl. 34. st. 3. Uredbe (EU) br. 1303/2013.                      </w:t>
      </w:r>
    </w:p>
    <w:p w14:paraId="3436EF59" w14:textId="77777777" w:rsidR="006172B3" w:rsidRDefault="006172B3" w:rsidP="006172B3">
      <w:pPr>
        <w:jc w:val="both"/>
        <w:rPr>
          <w:rFonts w:ascii="Times New Roman" w:hAnsi="Times New Roman"/>
          <w:sz w:val="24"/>
          <w:szCs w:val="24"/>
        </w:rPr>
      </w:pPr>
    </w:p>
    <w:p w14:paraId="3A88E5CD" w14:textId="77777777" w:rsidR="006172B3" w:rsidRDefault="006172B3" w:rsidP="006172B3">
      <w:pPr>
        <w:jc w:val="both"/>
        <w:rPr>
          <w:rFonts w:ascii="Times New Roman" w:hAnsi="Times New Roman"/>
          <w:sz w:val="24"/>
          <w:szCs w:val="24"/>
        </w:rPr>
      </w:pPr>
      <w:r>
        <w:rPr>
          <w:rFonts w:ascii="Times New Roman" w:hAnsi="Times New Roman"/>
          <w:sz w:val="24"/>
          <w:szCs w:val="24"/>
        </w:rPr>
        <w:t xml:space="preserve">Nadalje, ovime potvrđujemo da nismo upoznati s postojanjem bilo kakvih neotkrivenih/neobjavljenih informacija, nepravilnosti/prijevara ili drugih podataka koji bi mogli oštetiti financijski interes Europske Unije i Republike Hrvatske. </w:t>
      </w:r>
    </w:p>
    <w:p w14:paraId="30E4B35A" w14:textId="77777777" w:rsidR="006172B3" w:rsidRPr="000861C4" w:rsidRDefault="006172B3" w:rsidP="006172B3">
      <w:pPr>
        <w:jc w:val="both"/>
        <w:rPr>
          <w:rFonts w:ascii="Times New Roman" w:hAnsi="Times New Roman"/>
          <w:sz w:val="24"/>
          <w:szCs w:val="24"/>
        </w:rPr>
      </w:pPr>
    </w:p>
    <w:p w14:paraId="50C16148" w14:textId="77777777" w:rsidR="006172B3" w:rsidRPr="00D874B8" w:rsidRDefault="006172B3" w:rsidP="006172B3">
      <w:pPr>
        <w:jc w:val="both"/>
        <w:rPr>
          <w:rFonts w:ascii="Times New Roman" w:hAnsi="Times New Roman"/>
          <w:sz w:val="24"/>
          <w:szCs w:val="24"/>
        </w:rPr>
      </w:pPr>
    </w:p>
    <w:p w14:paraId="25BDDBFA" w14:textId="77777777" w:rsidR="006172B3" w:rsidRPr="00D874B8" w:rsidRDefault="006172B3" w:rsidP="006172B3">
      <w:pPr>
        <w:spacing w:after="0" w:line="240" w:lineRule="auto"/>
        <w:jc w:val="both"/>
        <w:rPr>
          <w:rFonts w:ascii="Times New Roman" w:hAnsi="Times New Roman"/>
          <w:sz w:val="24"/>
          <w:szCs w:val="24"/>
        </w:rPr>
      </w:pPr>
      <w:r w:rsidRPr="00D874B8">
        <w:rPr>
          <w:rFonts w:ascii="Times New Roman" w:hAnsi="Times New Roman"/>
          <w:sz w:val="24"/>
          <w:szCs w:val="24"/>
        </w:rPr>
        <w:t>U _____________, ___________</w:t>
      </w:r>
    </w:p>
    <w:p w14:paraId="7FACD0F8" w14:textId="77777777" w:rsidR="006172B3" w:rsidRPr="00D874B8" w:rsidRDefault="006172B3" w:rsidP="006172B3">
      <w:pPr>
        <w:spacing w:after="0" w:line="240" w:lineRule="auto"/>
        <w:jc w:val="both"/>
        <w:rPr>
          <w:rFonts w:ascii="Times New Roman" w:hAnsi="Times New Roman"/>
          <w:sz w:val="24"/>
          <w:szCs w:val="24"/>
        </w:rPr>
      </w:pPr>
      <w:r w:rsidRPr="00D874B8">
        <w:rPr>
          <w:rFonts w:ascii="Times New Roman" w:hAnsi="Times New Roman"/>
          <w:sz w:val="24"/>
          <w:szCs w:val="24"/>
        </w:rPr>
        <w:t xml:space="preserve">             (mjesto i datum)</w:t>
      </w:r>
    </w:p>
    <w:p w14:paraId="23D9C16B" w14:textId="77777777" w:rsidR="006172B3" w:rsidRPr="00D874B8" w:rsidRDefault="006172B3" w:rsidP="006172B3">
      <w:pPr>
        <w:spacing w:after="0" w:line="240" w:lineRule="auto"/>
        <w:jc w:val="both"/>
        <w:rPr>
          <w:rFonts w:ascii="Times New Roman" w:hAnsi="Times New Roman"/>
          <w:sz w:val="24"/>
          <w:szCs w:val="24"/>
        </w:rPr>
      </w:pPr>
      <w:r w:rsidRPr="00D874B8">
        <w:rPr>
          <w:rFonts w:ascii="Times New Roman" w:hAnsi="Times New Roman"/>
          <w:sz w:val="24"/>
          <w:szCs w:val="24"/>
        </w:rPr>
        <w:t xml:space="preserve">                                                                                               LAG ___________________</w:t>
      </w:r>
    </w:p>
    <w:p w14:paraId="73DDDB24" w14:textId="77777777" w:rsidR="006172B3" w:rsidRPr="00D874B8" w:rsidRDefault="006172B3" w:rsidP="006172B3">
      <w:pPr>
        <w:spacing w:after="0" w:line="240" w:lineRule="auto"/>
        <w:jc w:val="both"/>
        <w:rPr>
          <w:rFonts w:ascii="Times New Roman" w:hAnsi="Times New Roman"/>
          <w:sz w:val="24"/>
          <w:szCs w:val="24"/>
        </w:rPr>
      </w:pPr>
      <w:r w:rsidRPr="00D874B8">
        <w:rPr>
          <w:rFonts w:ascii="Times New Roman" w:hAnsi="Times New Roman"/>
          <w:sz w:val="24"/>
          <w:szCs w:val="24"/>
        </w:rPr>
        <w:t xml:space="preserve">                                                                                                </w:t>
      </w:r>
    </w:p>
    <w:p w14:paraId="212CF9E7" w14:textId="77777777" w:rsidR="006172B3" w:rsidRPr="00D874B8" w:rsidRDefault="006172B3" w:rsidP="006172B3">
      <w:pPr>
        <w:spacing w:after="0" w:line="240" w:lineRule="auto"/>
        <w:jc w:val="both"/>
        <w:rPr>
          <w:rFonts w:ascii="Times New Roman" w:hAnsi="Times New Roman"/>
          <w:sz w:val="24"/>
          <w:szCs w:val="24"/>
        </w:rPr>
      </w:pPr>
      <w:r w:rsidRPr="00D874B8">
        <w:rPr>
          <w:rFonts w:ascii="Times New Roman" w:hAnsi="Times New Roman"/>
          <w:sz w:val="24"/>
          <w:szCs w:val="24"/>
        </w:rPr>
        <w:t xml:space="preserve">                                                                                                Osoba ovlaštena za zastupanje:</w:t>
      </w:r>
    </w:p>
    <w:p w14:paraId="557BD647" w14:textId="77777777" w:rsidR="006172B3" w:rsidRPr="00D874B8" w:rsidRDefault="006172B3" w:rsidP="006172B3">
      <w:pPr>
        <w:spacing w:after="0" w:line="240" w:lineRule="auto"/>
        <w:jc w:val="both"/>
        <w:rPr>
          <w:rFonts w:ascii="Times New Roman" w:hAnsi="Times New Roman"/>
          <w:sz w:val="24"/>
          <w:szCs w:val="24"/>
        </w:rPr>
      </w:pPr>
    </w:p>
    <w:p w14:paraId="0AD846F3" w14:textId="77777777" w:rsidR="006172B3" w:rsidRPr="00D874B8" w:rsidRDefault="006172B3" w:rsidP="006172B3">
      <w:pPr>
        <w:spacing w:after="0" w:line="240" w:lineRule="auto"/>
        <w:jc w:val="both"/>
        <w:rPr>
          <w:rFonts w:ascii="Times New Roman" w:hAnsi="Times New Roman"/>
          <w:sz w:val="24"/>
          <w:szCs w:val="24"/>
        </w:rPr>
      </w:pPr>
      <w:r w:rsidRPr="00D874B8">
        <w:rPr>
          <w:rFonts w:ascii="Times New Roman" w:hAnsi="Times New Roman"/>
          <w:sz w:val="24"/>
          <w:szCs w:val="24"/>
        </w:rPr>
        <w:t xml:space="preserve">                                                                                                 ______________________</w:t>
      </w:r>
    </w:p>
    <w:p w14:paraId="262693FF" w14:textId="77777777" w:rsidR="006172B3" w:rsidRPr="00D874B8" w:rsidRDefault="006172B3" w:rsidP="006172B3">
      <w:pPr>
        <w:spacing w:after="0" w:line="240" w:lineRule="auto"/>
        <w:jc w:val="both"/>
        <w:rPr>
          <w:rFonts w:ascii="Times New Roman" w:hAnsi="Times New Roman"/>
          <w:sz w:val="24"/>
          <w:szCs w:val="24"/>
        </w:rPr>
      </w:pPr>
      <w:r w:rsidRPr="00D874B8">
        <w:rPr>
          <w:rFonts w:ascii="Times New Roman" w:hAnsi="Times New Roman"/>
          <w:sz w:val="24"/>
          <w:szCs w:val="24"/>
        </w:rPr>
        <w:t xml:space="preserve">                                                                                                           (potpis i pečat)</w:t>
      </w:r>
    </w:p>
    <w:p w14:paraId="31086E8F" w14:textId="77777777" w:rsidR="006172B3" w:rsidRPr="00D874B8" w:rsidRDefault="006172B3" w:rsidP="006172B3">
      <w:pPr>
        <w:spacing w:after="0" w:line="240" w:lineRule="auto"/>
        <w:rPr>
          <w:rFonts w:ascii="Times New Roman" w:hAnsi="Times New Roman"/>
          <w:sz w:val="24"/>
          <w:szCs w:val="24"/>
        </w:rPr>
      </w:pPr>
      <w:r w:rsidRPr="00D874B8">
        <w:rPr>
          <w:rFonts w:ascii="Times New Roman" w:hAnsi="Times New Roman"/>
          <w:sz w:val="24"/>
          <w:szCs w:val="24"/>
        </w:rPr>
        <w:t xml:space="preserve">                                                                                              </w:t>
      </w:r>
    </w:p>
    <w:p w14:paraId="56BF0F05" w14:textId="77777777" w:rsidR="006172B3" w:rsidRPr="002139A5" w:rsidRDefault="006172B3" w:rsidP="00680AD1">
      <w:pPr>
        <w:spacing w:after="0" w:line="240" w:lineRule="auto"/>
        <w:rPr>
          <w:b/>
          <w:u w:val="single"/>
        </w:rPr>
      </w:pPr>
    </w:p>
    <w:sectPr w:rsidR="006172B3" w:rsidRPr="002139A5" w:rsidSect="00AF3B22">
      <w:headerReference w:type="default" r:id="rId9"/>
      <w:footerReference w:type="default" r:id="rId10"/>
      <w:headerReference w:type="first" r:id="rId11"/>
      <w:footerReference w:type="first" r:id="rId12"/>
      <w:pgSz w:w="11906" w:h="16838"/>
      <w:pgMar w:top="3084" w:right="1417" w:bottom="1417" w:left="1417" w:header="1134" w:footer="1052" w:gutter="0"/>
      <w:pgNumType w:start="1"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8B52D8" w14:textId="77777777" w:rsidR="00283B43" w:rsidRDefault="00283B43" w:rsidP="003229EF">
      <w:pPr>
        <w:spacing w:after="0" w:line="240" w:lineRule="auto"/>
      </w:pPr>
      <w:r>
        <w:separator/>
      </w:r>
    </w:p>
  </w:endnote>
  <w:endnote w:type="continuationSeparator" w:id="0">
    <w:p w14:paraId="5789B972" w14:textId="77777777" w:rsidR="00283B43" w:rsidRDefault="00283B43" w:rsidP="003229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EUAlbertina">
    <w:altName w:val="Times New Roman"/>
    <w:charset w:val="00"/>
    <w:family w:val="auto"/>
    <w:pitch w:val="default"/>
    <w:sig w:usb0="00000001" w:usb1="00000000" w:usb2="00000000" w:usb3="00000000" w:csb0="00000003"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C407B3" w14:textId="7F183E9D" w:rsidR="002455B2" w:rsidRPr="00DF5331" w:rsidRDefault="00283B43" w:rsidP="00ED78E7">
    <w:pPr>
      <w:pStyle w:val="Podnoje"/>
      <w:tabs>
        <w:tab w:val="left" w:pos="4125"/>
      </w:tabs>
    </w:pPr>
    <w:sdt>
      <w:sdtPr>
        <w:alias w:val="Šifra_verzija_datum"/>
        <w:tag w:val="_x0160_ifra_verzija_datum"/>
        <w:id w:val="-1670700823"/>
        <w:dataBinding w:prefixMappings="xmlns:ns0='http://schemas.microsoft.com/office/2006/metadata/properties' xmlns:ns1='http://www.w3.org/2001/XMLSchema-instance' xmlns:ns2='http://schemas.microsoft.com/office/infopath/2007/PartnerControls' xmlns:ns3='45adb973-3738-4051-9417-704071a43e5d' xmlns:ns4='540d3cdc-f6d1-4bb4-bfa2-c9f3ed0cc534' " w:xpath="/ns0:properties[1]/documentManagement[1]/ns3:Šifra_verzija_datum[1]" w:storeItemID="{3E71E1C6-60D6-4417-862E-E761E6D6FE94}"/>
        <w:text/>
      </w:sdtPr>
      <w:sdtEndPr/>
      <w:sdtContent>
        <w:r w:rsidR="002455B2">
          <w:t>LH_PM_O2_v2.1_2016129</w:t>
        </w:r>
      </w:sdtContent>
    </w:sdt>
    <w:r w:rsidR="002455B2">
      <w:tab/>
    </w:r>
    <w:r w:rsidR="002455B2">
      <w:tab/>
    </w:r>
    <w:r w:rsidR="002455B2">
      <w:tab/>
    </w:r>
    <w:r w:rsidR="002455B2">
      <w:fldChar w:fldCharType="begin"/>
    </w:r>
    <w:r w:rsidR="002455B2">
      <w:instrText xml:space="preserve"> PAGE   \* MERGEFORMAT </w:instrText>
    </w:r>
    <w:r w:rsidR="002455B2">
      <w:fldChar w:fldCharType="separate"/>
    </w:r>
    <w:r w:rsidR="00B1632B">
      <w:rPr>
        <w:noProof/>
      </w:rPr>
      <w:t>2</w:t>
    </w:r>
    <w:r w:rsidR="002455B2">
      <w:fldChar w:fldCharType="end"/>
    </w:r>
    <w:r w:rsidR="002455B2">
      <w:t xml:space="preserve"> / </w:t>
    </w:r>
    <w:fldSimple w:instr=" NUMPAGES   \* MERGEFORMAT ">
      <w:r w:rsidR="00B1632B">
        <w:rPr>
          <w:noProof/>
        </w:rPr>
        <w:t>4</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C934F7" w14:textId="77777777" w:rsidR="002455B2" w:rsidRDefault="006D6DF4" w:rsidP="00ED78E7">
    <w:pPr>
      <w:pStyle w:val="Podnoje"/>
    </w:pPr>
    <w:fldSimple w:instr=" FILENAME   \* MERGEFORMAT ">
      <w:r w:rsidR="002455B2">
        <w:rPr>
          <w:noProof/>
        </w:rPr>
        <w:t>Nacrt_Sporazum o suradnji_APPRRR - LAG - 06102017</w:t>
      </w:r>
    </w:fldSimple>
    <w:r w:rsidR="002455B2">
      <w:tab/>
    </w:r>
    <w:r w:rsidR="002455B2">
      <w:tab/>
    </w:r>
    <w:r w:rsidR="002455B2">
      <w:fldChar w:fldCharType="begin"/>
    </w:r>
    <w:r w:rsidR="002455B2">
      <w:instrText xml:space="preserve"> PAGE   \* MERGEFORMAT </w:instrText>
    </w:r>
    <w:r w:rsidR="002455B2">
      <w:fldChar w:fldCharType="separate"/>
    </w:r>
    <w:r w:rsidR="002455B2">
      <w:rPr>
        <w:noProof/>
      </w:rPr>
      <w:t>1</w:t>
    </w:r>
    <w:r w:rsidR="002455B2">
      <w:fldChar w:fldCharType="end"/>
    </w:r>
    <w:r w:rsidR="002455B2">
      <w:t xml:space="preserve"> / </w:t>
    </w:r>
    <w:fldSimple w:instr=" NUMPAGES   \* MERGEFORMAT ">
      <w:r w:rsidR="002455B2">
        <w:rPr>
          <w:noProof/>
        </w:rPr>
        <w:t>14</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C7255C" w14:textId="77777777" w:rsidR="00283B43" w:rsidRDefault="00283B43" w:rsidP="003229EF">
      <w:pPr>
        <w:spacing w:after="0" w:line="240" w:lineRule="auto"/>
      </w:pPr>
      <w:r>
        <w:separator/>
      </w:r>
    </w:p>
  </w:footnote>
  <w:footnote w:type="continuationSeparator" w:id="0">
    <w:p w14:paraId="682FF9AC" w14:textId="77777777" w:rsidR="00283B43" w:rsidRDefault="00283B43" w:rsidP="003229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D9D387" w14:textId="77777777" w:rsidR="002455B2" w:rsidRDefault="002455B2" w:rsidP="00ED78E7">
    <w:pPr>
      <w:pStyle w:val="Zaglavlje"/>
      <w:tabs>
        <w:tab w:val="clear" w:pos="9072"/>
      </w:tabs>
    </w:pPr>
    <w:r>
      <w:rPr>
        <w:noProof/>
        <w:lang w:val="en-US"/>
      </w:rPr>
      <w:drawing>
        <wp:anchor distT="0" distB="0" distL="114300" distR="114300" simplePos="0" relativeHeight="251661312" behindDoc="0" locked="0" layoutInCell="1" allowOverlap="1" wp14:anchorId="2787AE67" wp14:editId="1B3A7DC3">
          <wp:simplePos x="0" y="0"/>
          <wp:positionH relativeFrom="column">
            <wp:posOffset>-4445</wp:posOffset>
          </wp:positionH>
          <wp:positionV relativeFrom="page">
            <wp:posOffset>742950</wp:posOffset>
          </wp:positionV>
          <wp:extent cx="2429510" cy="1011555"/>
          <wp:effectExtent l="19050" t="19050" r="27940" b="17145"/>
          <wp:wrapNone/>
          <wp:docPr id="4" name="Picture 4" descr="APPRRR-zaglavlje-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PRRR-zaglavlje-h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29510" cy="1011555"/>
                  </a:xfrm>
                  <a:prstGeom prst="rect">
                    <a:avLst/>
                  </a:prstGeom>
                  <a:noFill/>
                  <a:ln w="6350" cmpd="sng">
                    <a:solidFill>
                      <a:srgbClr val="000000"/>
                    </a:solidFill>
                    <a:miter lim="800000"/>
                    <a:headEnd/>
                    <a:tailEnd/>
                  </a:ln>
                  <a:effec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FCF140" w14:textId="77777777" w:rsidR="002455B2" w:rsidRDefault="002455B2">
    <w:pPr>
      <w:pStyle w:val="Zaglavlje"/>
    </w:pPr>
    <w:r>
      <w:rPr>
        <w:noProof/>
        <w:lang w:val="en-US"/>
      </w:rPr>
      <w:drawing>
        <wp:anchor distT="0" distB="0" distL="114300" distR="114300" simplePos="0" relativeHeight="251659264" behindDoc="1" locked="1" layoutInCell="1" allowOverlap="1" wp14:anchorId="2DF75B3D" wp14:editId="0573EBE3">
          <wp:simplePos x="0" y="0"/>
          <wp:positionH relativeFrom="page">
            <wp:posOffset>0</wp:posOffset>
          </wp:positionH>
          <wp:positionV relativeFrom="page">
            <wp:posOffset>0</wp:posOffset>
          </wp:positionV>
          <wp:extent cx="7560945" cy="1978660"/>
          <wp:effectExtent l="0" t="0" r="0" b="0"/>
          <wp:wrapNone/>
          <wp:docPr id="1" name="Picture 1" descr="header_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_e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945" cy="197866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32BA9"/>
    <w:multiLevelType w:val="hybridMultilevel"/>
    <w:tmpl w:val="78E443E8"/>
    <w:lvl w:ilvl="0" w:tplc="704206C6">
      <w:start w:val="1"/>
      <w:numFmt w:val="decimal"/>
      <w:lvlText w:val="(%1)"/>
      <w:lvlJc w:val="left"/>
      <w:pPr>
        <w:ind w:left="720" w:hanging="360"/>
      </w:pPr>
      <w:rPr>
        <w:rFonts w:hint="default"/>
        <w:b w:val="0"/>
        <w:color w:val="0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5C92FF1"/>
    <w:multiLevelType w:val="hybridMultilevel"/>
    <w:tmpl w:val="B9E647CE"/>
    <w:lvl w:ilvl="0" w:tplc="1464ADC6">
      <w:start w:val="1"/>
      <w:numFmt w:val="decimal"/>
      <w:lvlText w:val="(%1)"/>
      <w:lvlJc w:val="left"/>
      <w:pPr>
        <w:ind w:left="720" w:hanging="360"/>
      </w:pPr>
      <w:rPr>
        <w:rFonts w:hint="default"/>
        <w:b w:val="0"/>
        <w:color w:val="0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5EF4D90"/>
    <w:multiLevelType w:val="hybridMultilevel"/>
    <w:tmpl w:val="1BDAF01E"/>
    <w:lvl w:ilvl="0" w:tplc="FDF8AF48">
      <w:start w:val="1"/>
      <w:numFmt w:val="decimal"/>
      <w:lvlText w:val="(%1)"/>
      <w:lvlJc w:val="left"/>
      <w:pPr>
        <w:ind w:left="720" w:hanging="360"/>
      </w:pPr>
      <w:rPr>
        <w:rFonts w:hint="default"/>
        <w:color w:val="0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077C4F2B"/>
    <w:multiLevelType w:val="hybridMultilevel"/>
    <w:tmpl w:val="CE3A20D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08CE7249"/>
    <w:multiLevelType w:val="hybridMultilevel"/>
    <w:tmpl w:val="03C29018"/>
    <w:lvl w:ilvl="0" w:tplc="4864A7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08E6098D"/>
    <w:multiLevelType w:val="hybridMultilevel"/>
    <w:tmpl w:val="665EB038"/>
    <w:lvl w:ilvl="0" w:tplc="E034CD4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09EC64AE"/>
    <w:multiLevelType w:val="hybridMultilevel"/>
    <w:tmpl w:val="9AF8A49A"/>
    <w:lvl w:ilvl="0" w:tplc="1FD23B02">
      <w:start w:val="1"/>
      <w:numFmt w:val="decimal"/>
      <w:lvlText w:val="(%1)"/>
      <w:lvlJc w:val="left"/>
      <w:pPr>
        <w:ind w:left="4897" w:hanging="360"/>
      </w:pPr>
      <w:rPr>
        <w:rFonts w:hint="default"/>
        <w:b w:val="0"/>
        <w:color w:val="000000"/>
      </w:rPr>
    </w:lvl>
    <w:lvl w:ilvl="1" w:tplc="041A0019" w:tentative="1">
      <w:start w:val="1"/>
      <w:numFmt w:val="lowerLetter"/>
      <w:lvlText w:val="%2."/>
      <w:lvlJc w:val="left"/>
      <w:pPr>
        <w:ind w:left="5617" w:hanging="360"/>
      </w:pPr>
    </w:lvl>
    <w:lvl w:ilvl="2" w:tplc="041A001B" w:tentative="1">
      <w:start w:val="1"/>
      <w:numFmt w:val="lowerRoman"/>
      <w:lvlText w:val="%3."/>
      <w:lvlJc w:val="right"/>
      <w:pPr>
        <w:ind w:left="6337" w:hanging="180"/>
      </w:pPr>
    </w:lvl>
    <w:lvl w:ilvl="3" w:tplc="041A000F" w:tentative="1">
      <w:start w:val="1"/>
      <w:numFmt w:val="decimal"/>
      <w:lvlText w:val="%4."/>
      <w:lvlJc w:val="left"/>
      <w:pPr>
        <w:ind w:left="7057" w:hanging="360"/>
      </w:pPr>
    </w:lvl>
    <w:lvl w:ilvl="4" w:tplc="041A0019" w:tentative="1">
      <w:start w:val="1"/>
      <w:numFmt w:val="lowerLetter"/>
      <w:lvlText w:val="%5."/>
      <w:lvlJc w:val="left"/>
      <w:pPr>
        <w:ind w:left="7777" w:hanging="360"/>
      </w:pPr>
    </w:lvl>
    <w:lvl w:ilvl="5" w:tplc="041A001B" w:tentative="1">
      <w:start w:val="1"/>
      <w:numFmt w:val="lowerRoman"/>
      <w:lvlText w:val="%6."/>
      <w:lvlJc w:val="right"/>
      <w:pPr>
        <w:ind w:left="8497" w:hanging="180"/>
      </w:pPr>
    </w:lvl>
    <w:lvl w:ilvl="6" w:tplc="041A000F" w:tentative="1">
      <w:start w:val="1"/>
      <w:numFmt w:val="decimal"/>
      <w:lvlText w:val="%7."/>
      <w:lvlJc w:val="left"/>
      <w:pPr>
        <w:ind w:left="9217" w:hanging="360"/>
      </w:pPr>
    </w:lvl>
    <w:lvl w:ilvl="7" w:tplc="041A0019" w:tentative="1">
      <w:start w:val="1"/>
      <w:numFmt w:val="lowerLetter"/>
      <w:lvlText w:val="%8."/>
      <w:lvlJc w:val="left"/>
      <w:pPr>
        <w:ind w:left="9937" w:hanging="360"/>
      </w:pPr>
    </w:lvl>
    <w:lvl w:ilvl="8" w:tplc="041A001B" w:tentative="1">
      <w:start w:val="1"/>
      <w:numFmt w:val="lowerRoman"/>
      <w:lvlText w:val="%9."/>
      <w:lvlJc w:val="right"/>
      <w:pPr>
        <w:ind w:left="10657" w:hanging="180"/>
      </w:pPr>
    </w:lvl>
  </w:abstractNum>
  <w:abstractNum w:abstractNumId="7">
    <w:nsid w:val="0C83287F"/>
    <w:multiLevelType w:val="hybridMultilevel"/>
    <w:tmpl w:val="809A3B0A"/>
    <w:lvl w:ilvl="0" w:tplc="E034CD4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0D1763AE"/>
    <w:multiLevelType w:val="hybridMultilevel"/>
    <w:tmpl w:val="AADEACE0"/>
    <w:lvl w:ilvl="0" w:tplc="FDF8AF48">
      <w:start w:val="1"/>
      <w:numFmt w:val="decimal"/>
      <w:lvlText w:val="(%1)"/>
      <w:lvlJc w:val="left"/>
      <w:pPr>
        <w:ind w:left="720" w:hanging="360"/>
      </w:pPr>
      <w:rPr>
        <w:rFonts w:hint="default"/>
        <w:color w:val="0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0D873876"/>
    <w:multiLevelType w:val="hybridMultilevel"/>
    <w:tmpl w:val="AFDC1174"/>
    <w:lvl w:ilvl="0" w:tplc="E2E636CE">
      <w:start w:val="1"/>
      <w:numFmt w:val="decimal"/>
      <w:lvlText w:val="(%1)"/>
      <w:lvlJc w:val="left"/>
      <w:pPr>
        <w:ind w:left="720" w:hanging="360"/>
      </w:pPr>
      <w:rPr>
        <w:rFonts w:hint="default"/>
        <w:b w:val="0"/>
        <w:color w:val="0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10106EC8"/>
    <w:multiLevelType w:val="hybridMultilevel"/>
    <w:tmpl w:val="0C0EBBFE"/>
    <w:lvl w:ilvl="0" w:tplc="6DE0B4EE">
      <w:start w:val="1"/>
      <w:numFmt w:val="decimal"/>
      <w:lvlText w:val="(%1)"/>
      <w:lvlJc w:val="left"/>
      <w:pPr>
        <w:ind w:left="720" w:hanging="360"/>
      </w:pPr>
      <w:rPr>
        <w:rFonts w:ascii="Times New Roman" w:hAnsi="Times New Roman" w:cs="Times New Roman" w:hint="default"/>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11D7290C"/>
    <w:multiLevelType w:val="hybridMultilevel"/>
    <w:tmpl w:val="C3FE8C94"/>
    <w:lvl w:ilvl="0" w:tplc="AA3EAE36">
      <w:start w:val="1"/>
      <w:numFmt w:val="decimal"/>
      <w:lvlText w:val="(%1)"/>
      <w:lvlJc w:val="left"/>
      <w:pPr>
        <w:ind w:left="720" w:hanging="360"/>
      </w:pPr>
      <w:rPr>
        <w:rFonts w:hint="default"/>
        <w:b w:val="0"/>
        <w:color w:val="0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12CF509E"/>
    <w:multiLevelType w:val="hybridMultilevel"/>
    <w:tmpl w:val="1780F596"/>
    <w:lvl w:ilvl="0" w:tplc="E034CD4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12F33348"/>
    <w:multiLevelType w:val="hybridMultilevel"/>
    <w:tmpl w:val="6BC4DDCA"/>
    <w:lvl w:ilvl="0" w:tplc="CB1C9084">
      <w:start w:val="1"/>
      <w:numFmt w:val="bullet"/>
      <w:lvlText w:val=""/>
      <w:lvlJc w:val="left"/>
      <w:pPr>
        <w:ind w:left="1146" w:hanging="360"/>
      </w:pPr>
      <w:rPr>
        <w:rFonts w:ascii="Symbol" w:hAnsi="Symbol"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14">
    <w:nsid w:val="14960181"/>
    <w:multiLevelType w:val="hybridMultilevel"/>
    <w:tmpl w:val="11B21920"/>
    <w:lvl w:ilvl="0" w:tplc="46E08E2A">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16B96D11"/>
    <w:multiLevelType w:val="hybridMultilevel"/>
    <w:tmpl w:val="EE42F862"/>
    <w:lvl w:ilvl="0" w:tplc="FDF8AF48">
      <w:start w:val="1"/>
      <w:numFmt w:val="decimal"/>
      <w:lvlText w:val="(%1)"/>
      <w:lvlJc w:val="left"/>
      <w:pPr>
        <w:ind w:left="720" w:hanging="360"/>
      </w:pPr>
      <w:rPr>
        <w:rFonts w:hint="default"/>
        <w:color w:val="0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17636A4E"/>
    <w:multiLevelType w:val="hybridMultilevel"/>
    <w:tmpl w:val="F0163E2C"/>
    <w:lvl w:ilvl="0" w:tplc="FDF8AF48">
      <w:start w:val="1"/>
      <w:numFmt w:val="decimal"/>
      <w:lvlText w:val="(%1)"/>
      <w:lvlJc w:val="left"/>
      <w:pPr>
        <w:ind w:left="720" w:hanging="360"/>
      </w:pPr>
      <w:rPr>
        <w:rFonts w:hint="default"/>
        <w:color w:val="0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17CD3B8F"/>
    <w:multiLevelType w:val="hybridMultilevel"/>
    <w:tmpl w:val="47969810"/>
    <w:lvl w:ilvl="0" w:tplc="BD3063B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1ABA7CB7"/>
    <w:multiLevelType w:val="hybridMultilevel"/>
    <w:tmpl w:val="8CF2B39E"/>
    <w:lvl w:ilvl="0" w:tplc="E034CD4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1BE8390D"/>
    <w:multiLevelType w:val="hybridMultilevel"/>
    <w:tmpl w:val="CBA29490"/>
    <w:lvl w:ilvl="0" w:tplc="041A0001">
      <w:start w:val="1"/>
      <w:numFmt w:val="bullet"/>
      <w:lvlText w:val=""/>
      <w:lvlJc w:val="left"/>
      <w:pPr>
        <w:ind w:left="6740" w:hanging="360"/>
      </w:pPr>
      <w:rPr>
        <w:rFonts w:ascii="Symbol" w:hAnsi="Symbol" w:hint="default"/>
      </w:rPr>
    </w:lvl>
    <w:lvl w:ilvl="1" w:tplc="041A0003" w:tentative="1">
      <w:start w:val="1"/>
      <w:numFmt w:val="bullet"/>
      <w:lvlText w:val="o"/>
      <w:lvlJc w:val="left"/>
      <w:pPr>
        <w:ind w:left="7460" w:hanging="360"/>
      </w:pPr>
      <w:rPr>
        <w:rFonts w:ascii="Courier New" w:hAnsi="Courier New" w:cs="Courier New" w:hint="default"/>
      </w:rPr>
    </w:lvl>
    <w:lvl w:ilvl="2" w:tplc="041A0005" w:tentative="1">
      <w:start w:val="1"/>
      <w:numFmt w:val="bullet"/>
      <w:lvlText w:val=""/>
      <w:lvlJc w:val="left"/>
      <w:pPr>
        <w:ind w:left="8180" w:hanging="360"/>
      </w:pPr>
      <w:rPr>
        <w:rFonts w:ascii="Wingdings" w:hAnsi="Wingdings" w:hint="default"/>
      </w:rPr>
    </w:lvl>
    <w:lvl w:ilvl="3" w:tplc="041A0001" w:tentative="1">
      <w:start w:val="1"/>
      <w:numFmt w:val="bullet"/>
      <w:lvlText w:val=""/>
      <w:lvlJc w:val="left"/>
      <w:pPr>
        <w:ind w:left="8900" w:hanging="360"/>
      </w:pPr>
      <w:rPr>
        <w:rFonts w:ascii="Symbol" w:hAnsi="Symbol" w:hint="default"/>
      </w:rPr>
    </w:lvl>
    <w:lvl w:ilvl="4" w:tplc="041A0003" w:tentative="1">
      <w:start w:val="1"/>
      <w:numFmt w:val="bullet"/>
      <w:lvlText w:val="o"/>
      <w:lvlJc w:val="left"/>
      <w:pPr>
        <w:ind w:left="9620" w:hanging="360"/>
      </w:pPr>
      <w:rPr>
        <w:rFonts w:ascii="Courier New" w:hAnsi="Courier New" w:cs="Courier New" w:hint="default"/>
      </w:rPr>
    </w:lvl>
    <w:lvl w:ilvl="5" w:tplc="041A0005" w:tentative="1">
      <w:start w:val="1"/>
      <w:numFmt w:val="bullet"/>
      <w:lvlText w:val=""/>
      <w:lvlJc w:val="left"/>
      <w:pPr>
        <w:ind w:left="10340" w:hanging="360"/>
      </w:pPr>
      <w:rPr>
        <w:rFonts w:ascii="Wingdings" w:hAnsi="Wingdings" w:hint="default"/>
      </w:rPr>
    </w:lvl>
    <w:lvl w:ilvl="6" w:tplc="041A0001" w:tentative="1">
      <w:start w:val="1"/>
      <w:numFmt w:val="bullet"/>
      <w:lvlText w:val=""/>
      <w:lvlJc w:val="left"/>
      <w:pPr>
        <w:ind w:left="11060" w:hanging="360"/>
      </w:pPr>
      <w:rPr>
        <w:rFonts w:ascii="Symbol" w:hAnsi="Symbol" w:hint="default"/>
      </w:rPr>
    </w:lvl>
    <w:lvl w:ilvl="7" w:tplc="041A0003" w:tentative="1">
      <w:start w:val="1"/>
      <w:numFmt w:val="bullet"/>
      <w:lvlText w:val="o"/>
      <w:lvlJc w:val="left"/>
      <w:pPr>
        <w:ind w:left="11780" w:hanging="360"/>
      </w:pPr>
      <w:rPr>
        <w:rFonts w:ascii="Courier New" w:hAnsi="Courier New" w:cs="Courier New" w:hint="default"/>
      </w:rPr>
    </w:lvl>
    <w:lvl w:ilvl="8" w:tplc="041A0005" w:tentative="1">
      <w:start w:val="1"/>
      <w:numFmt w:val="bullet"/>
      <w:lvlText w:val=""/>
      <w:lvlJc w:val="left"/>
      <w:pPr>
        <w:ind w:left="12500" w:hanging="360"/>
      </w:pPr>
      <w:rPr>
        <w:rFonts w:ascii="Wingdings" w:hAnsi="Wingdings" w:hint="default"/>
      </w:rPr>
    </w:lvl>
  </w:abstractNum>
  <w:abstractNum w:abstractNumId="20">
    <w:nsid w:val="1D1152B5"/>
    <w:multiLevelType w:val="hybridMultilevel"/>
    <w:tmpl w:val="55A0745A"/>
    <w:lvl w:ilvl="0" w:tplc="FDF8AF48">
      <w:start w:val="1"/>
      <w:numFmt w:val="decimal"/>
      <w:lvlText w:val="(%1)"/>
      <w:lvlJc w:val="left"/>
      <w:pPr>
        <w:ind w:left="1440" w:hanging="360"/>
      </w:pPr>
      <w:rPr>
        <w:rFonts w:hint="default"/>
        <w:color w:val="000000"/>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1">
    <w:nsid w:val="1F20415B"/>
    <w:multiLevelType w:val="hybridMultilevel"/>
    <w:tmpl w:val="0B4A7948"/>
    <w:lvl w:ilvl="0" w:tplc="FDF8AF48">
      <w:start w:val="1"/>
      <w:numFmt w:val="decimal"/>
      <w:lvlText w:val="(%1)"/>
      <w:lvlJc w:val="left"/>
      <w:pPr>
        <w:ind w:left="720" w:hanging="360"/>
      </w:pPr>
      <w:rPr>
        <w:rFonts w:hint="default"/>
        <w:color w:val="0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nsid w:val="2352284A"/>
    <w:multiLevelType w:val="hybridMultilevel"/>
    <w:tmpl w:val="E76E104C"/>
    <w:lvl w:ilvl="0" w:tplc="F092AC2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25C93CC7"/>
    <w:multiLevelType w:val="hybridMultilevel"/>
    <w:tmpl w:val="1BDAF01E"/>
    <w:lvl w:ilvl="0" w:tplc="FDF8AF48">
      <w:start w:val="1"/>
      <w:numFmt w:val="decimal"/>
      <w:lvlText w:val="(%1)"/>
      <w:lvlJc w:val="left"/>
      <w:pPr>
        <w:ind w:left="720" w:hanging="360"/>
      </w:pPr>
      <w:rPr>
        <w:rFonts w:hint="default"/>
        <w:color w:val="0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nsid w:val="26763F0A"/>
    <w:multiLevelType w:val="hybridMultilevel"/>
    <w:tmpl w:val="A8543690"/>
    <w:lvl w:ilvl="0" w:tplc="041A0017">
      <w:start w:val="1"/>
      <w:numFmt w:val="lowerLetter"/>
      <w:lvlText w:val="%1)"/>
      <w:lvlJc w:val="left"/>
      <w:pPr>
        <w:ind w:left="787" w:hanging="360"/>
      </w:pPr>
      <w:rPr>
        <w:rFonts w:hint="default"/>
      </w:rPr>
    </w:lvl>
    <w:lvl w:ilvl="1" w:tplc="041A0019" w:tentative="1">
      <w:start w:val="1"/>
      <w:numFmt w:val="lowerLetter"/>
      <w:lvlText w:val="%2."/>
      <w:lvlJc w:val="left"/>
      <w:pPr>
        <w:ind w:left="1507" w:hanging="360"/>
      </w:pPr>
    </w:lvl>
    <w:lvl w:ilvl="2" w:tplc="041A001B" w:tentative="1">
      <w:start w:val="1"/>
      <w:numFmt w:val="lowerRoman"/>
      <w:lvlText w:val="%3."/>
      <w:lvlJc w:val="right"/>
      <w:pPr>
        <w:ind w:left="2227" w:hanging="180"/>
      </w:pPr>
    </w:lvl>
    <w:lvl w:ilvl="3" w:tplc="041A000F" w:tentative="1">
      <w:start w:val="1"/>
      <w:numFmt w:val="decimal"/>
      <w:lvlText w:val="%4."/>
      <w:lvlJc w:val="left"/>
      <w:pPr>
        <w:ind w:left="2947" w:hanging="360"/>
      </w:pPr>
    </w:lvl>
    <w:lvl w:ilvl="4" w:tplc="041A0019" w:tentative="1">
      <w:start w:val="1"/>
      <w:numFmt w:val="lowerLetter"/>
      <w:lvlText w:val="%5."/>
      <w:lvlJc w:val="left"/>
      <w:pPr>
        <w:ind w:left="3667" w:hanging="360"/>
      </w:pPr>
    </w:lvl>
    <w:lvl w:ilvl="5" w:tplc="041A001B" w:tentative="1">
      <w:start w:val="1"/>
      <w:numFmt w:val="lowerRoman"/>
      <w:lvlText w:val="%6."/>
      <w:lvlJc w:val="right"/>
      <w:pPr>
        <w:ind w:left="4387" w:hanging="180"/>
      </w:pPr>
    </w:lvl>
    <w:lvl w:ilvl="6" w:tplc="041A000F" w:tentative="1">
      <w:start w:val="1"/>
      <w:numFmt w:val="decimal"/>
      <w:lvlText w:val="%7."/>
      <w:lvlJc w:val="left"/>
      <w:pPr>
        <w:ind w:left="5107" w:hanging="360"/>
      </w:pPr>
    </w:lvl>
    <w:lvl w:ilvl="7" w:tplc="041A0019" w:tentative="1">
      <w:start w:val="1"/>
      <w:numFmt w:val="lowerLetter"/>
      <w:lvlText w:val="%8."/>
      <w:lvlJc w:val="left"/>
      <w:pPr>
        <w:ind w:left="5827" w:hanging="360"/>
      </w:pPr>
    </w:lvl>
    <w:lvl w:ilvl="8" w:tplc="041A001B" w:tentative="1">
      <w:start w:val="1"/>
      <w:numFmt w:val="lowerRoman"/>
      <w:lvlText w:val="%9."/>
      <w:lvlJc w:val="right"/>
      <w:pPr>
        <w:ind w:left="6547" w:hanging="180"/>
      </w:pPr>
    </w:lvl>
  </w:abstractNum>
  <w:abstractNum w:abstractNumId="25">
    <w:nsid w:val="28EB7ECA"/>
    <w:multiLevelType w:val="hybridMultilevel"/>
    <w:tmpl w:val="B998981C"/>
    <w:lvl w:ilvl="0" w:tplc="FDF8AF48">
      <w:start w:val="1"/>
      <w:numFmt w:val="decimal"/>
      <w:lvlText w:val="(%1)"/>
      <w:lvlJc w:val="left"/>
      <w:pPr>
        <w:ind w:left="720" w:hanging="360"/>
      </w:pPr>
      <w:rPr>
        <w:rFonts w:hint="default"/>
        <w:color w:val="0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nsid w:val="296D67CE"/>
    <w:multiLevelType w:val="hybridMultilevel"/>
    <w:tmpl w:val="43846DD4"/>
    <w:lvl w:ilvl="0" w:tplc="E034CD4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nsid w:val="29FC6AEF"/>
    <w:multiLevelType w:val="hybridMultilevel"/>
    <w:tmpl w:val="5EB84074"/>
    <w:lvl w:ilvl="0" w:tplc="071288D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nsid w:val="2C796477"/>
    <w:multiLevelType w:val="hybridMultilevel"/>
    <w:tmpl w:val="EE42F862"/>
    <w:lvl w:ilvl="0" w:tplc="FDF8AF48">
      <w:start w:val="1"/>
      <w:numFmt w:val="decimal"/>
      <w:lvlText w:val="(%1)"/>
      <w:lvlJc w:val="left"/>
      <w:pPr>
        <w:ind w:left="360" w:hanging="360"/>
      </w:pPr>
      <w:rPr>
        <w:rFonts w:hint="default"/>
        <w:color w:val="0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nsid w:val="313B6FD5"/>
    <w:multiLevelType w:val="hybridMultilevel"/>
    <w:tmpl w:val="2B2E0776"/>
    <w:lvl w:ilvl="0" w:tplc="E034CD40">
      <w:start w:val="1"/>
      <w:numFmt w:val="decimal"/>
      <w:lvlText w:val="(%1)"/>
      <w:lvlJc w:val="left"/>
      <w:pPr>
        <w:ind w:left="1147" w:hanging="360"/>
      </w:pPr>
      <w:rPr>
        <w:rFonts w:hint="default"/>
      </w:rPr>
    </w:lvl>
    <w:lvl w:ilvl="1" w:tplc="041A0019" w:tentative="1">
      <w:start w:val="1"/>
      <w:numFmt w:val="lowerLetter"/>
      <w:lvlText w:val="%2."/>
      <w:lvlJc w:val="left"/>
      <w:pPr>
        <w:ind w:left="1867" w:hanging="360"/>
      </w:pPr>
    </w:lvl>
    <w:lvl w:ilvl="2" w:tplc="041A001B" w:tentative="1">
      <w:start w:val="1"/>
      <w:numFmt w:val="lowerRoman"/>
      <w:lvlText w:val="%3."/>
      <w:lvlJc w:val="right"/>
      <w:pPr>
        <w:ind w:left="2587" w:hanging="180"/>
      </w:pPr>
    </w:lvl>
    <w:lvl w:ilvl="3" w:tplc="041A000F" w:tentative="1">
      <w:start w:val="1"/>
      <w:numFmt w:val="decimal"/>
      <w:lvlText w:val="%4."/>
      <w:lvlJc w:val="left"/>
      <w:pPr>
        <w:ind w:left="3307" w:hanging="360"/>
      </w:pPr>
    </w:lvl>
    <w:lvl w:ilvl="4" w:tplc="041A0019" w:tentative="1">
      <w:start w:val="1"/>
      <w:numFmt w:val="lowerLetter"/>
      <w:lvlText w:val="%5."/>
      <w:lvlJc w:val="left"/>
      <w:pPr>
        <w:ind w:left="4027" w:hanging="360"/>
      </w:pPr>
    </w:lvl>
    <w:lvl w:ilvl="5" w:tplc="041A001B" w:tentative="1">
      <w:start w:val="1"/>
      <w:numFmt w:val="lowerRoman"/>
      <w:lvlText w:val="%6."/>
      <w:lvlJc w:val="right"/>
      <w:pPr>
        <w:ind w:left="4747" w:hanging="180"/>
      </w:pPr>
    </w:lvl>
    <w:lvl w:ilvl="6" w:tplc="041A000F" w:tentative="1">
      <w:start w:val="1"/>
      <w:numFmt w:val="decimal"/>
      <w:lvlText w:val="%7."/>
      <w:lvlJc w:val="left"/>
      <w:pPr>
        <w:ind w:left="5467" w:hanging="360"/>
      </w:pPr>
    </w:lvl>
    <w:lvl w:ilvl="7" w:tplc="041A0019" w:tentative="1">
      <w:start w:val="1"/>
      <w:numFmt w:val="lowerLetter"/>
      <w:lvlText w:val="%8."/>
      <w:lvlJc w:val="left"/>
      <w:pPr>
        <w:ind w:left="6187" w:hanging="360"/>
      </w:pPr>
    </w:lvl>
    <w:lvl w:ilvl="8" w:tplc="041A001B" w:tentative="1">
      <w:start w:val="1"/>
      <w:numFmt w:val="lowerRoman"/>
      <w:lvlText w:val="%9."/>
      <w:lvlJc w:val="right"/>
      <w:pPr>
        <w:ind w:left="6907" w:hanging="180"/>
      </w:pPr>
    </w:lvl>
  </w:abstractNum>
  <w:abstractNum w:abstractNumId="30">
    <w:nsid w:val="36260573"/>
    <w:multiLevelType w:val="hybridMultilevel"/>
    <w:tmpl w:val="7F0EC258"/>
    <w:lvl w:ilvl="0" w:tplc="8E2CD63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nsid w:val="378E7C31"/>
    <w:multiLevelType w:val="hybridMultilevel"/>
    <w:tmpl w:val="AFDC1174"/>
    <w:lvl w:ilvl="0" w:tplc="E2E636CE">
      <w:start w:val="1"/>
      <w:numFmt w:val="decimal"/>
      <w:lvlText w:val="(%1)"/>
      <w:lvlJc w:val="left"/>
      <w:pPr>
        <w:ind w:left="720" w:hanging="360"/>
      </w:pPr>
      <w:rPr>
        <w:rFonts w:hint="default"/>
        <w:b w:val="0"/>
        <w:color w:val="0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nsid w:val="3F3D3599"/>
    <w:multiLevelType w:val="hybridMultilevel"/>
    <w:tmpl w:val="D26E689C"/>
    <w:lvl w:ilvl="0" w:tplc="8E22217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nsid w:val="40E83D48"/>
    <w:multiLevelType w:val="hybridMultilevel"/>
    <w:tmpl w:val="8BE0B1D2"/>
    <w:lvl w:ilvl="0" w:tplc="FDF8AF48">
      <w:start w:val="1"/>
      <w:numFmt w:val="decimal"/>
      <w:lvlText w:val="(%1)"/>
      <w:lvlJc w:val="left"/>
      <w:pPr>
        <w:ind w:left="720" w:hanging="360"/>
      </w:pPr>
      <w:rPr>
        <w:rFonts w:hint="default"/>
        <w:color w:val="0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nsid w:val="4247725D"/>
    <w:multiLevelType w:val="hybridMultilevel"/>
    <w:tmpl w:val="0366B01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nsid w:val="45144F76"/>
    <w:multiLevelType w:val="hybridMultilevel"/>
    <w:tmpl w:val="32AAF2C4"/>
    <w:lvl w:ilvl="0" w:tplc="CB1C908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nsid w:val="486B6314"/>
    <w:multiLevelType w:val="hybridMultilevel"/>
    <w:tmpl w:val="ABBCF21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nsid w:val="49BA1944"/>
    <w:multiLevelType w:val="hybridMultilevel"/>
    <w:tmpl w:val="0E84574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nsid w:val="4AF90665"/>
    <w:multiLevelType w:val="hybridMultilevel"/>
    <w:tmpl w:val="E78C954C"/>
    <w:lvl w:ilvl="0" w:tplc="FDF8AF48">
      <w:start w:val="1"/>
      <w:numFmt w:val="decimal"/>
      <w:lvlText w:val="(%1)"/>
      <w:lvlJc w:val="left"/>
      <w:pPr>
        <w:ind w:left="720" w:hanging="360"/>
      </w:pPr>
      <w:rPr>
        <w:rFonts w:hint="default"/>
        <w:color w:val="0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nsid w:val="4CCA3656"/>
    <w:multiLevelType w:val="hybridMultilevel"/>
    <w:tmpl w:val="8C787136"/>
    <w:lvl w:ilvl="0" w:tplc="E034CD4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nsid w:val="4EA725A2"/>
    <w:multiLevelType w:val="hybridMultilevel"/>
    <w:tmpl w:val="EB0264CA"/>
    <w:lvl w:ilvl="0" w:tplc="E034CD40">
      <w:start w:val="1"/>
      <w:numFmt w:val="decimal"/>
      <w:lvlText w:val="(%1)"/>
      <w:lvlJc w:val="left"/>
      <w:pPr>
        <w:ind w:left="1429" w:hanging="360"/>
      </w:pPr>
      <w:rPr>
        <w:rFonts w:hint="default"/>
      </w:rPr>
    </w:lvl>
    <w:lvl w:ilvl="1" w:tplc="041A0019" w:tentative="1">
      <w:start w:val="1"/>
      <w:numFmt w:val="lowerLetter"/>
      <w:lvlText w:val="%2."/>
      <w:lvlJc w:val="left"/>
      <w:pPr>
        <w:ind w:left="2149" w:hanging="360"/>
      </w:pPr>
    </w:lvl>
    <w:lvl w:ilvl="2" w:tplc="041A001B" w:tentative="1">
      <w:start w:val="1"/>
      <w:numFmt w:val="lowerRoman"/>
      <w:lvlText w:val="%3."/>
      <w:lvlJc w:val="right"/>
      <w:pPr>
        <w:ind w:left="2869" w:hanging="180"/>
      </w:pPr>
    </w:lvl>
    <w:lvl w:ilvl="3" w:tplc="041A000F" w:tentative="1">
      <w:start w:val="1"/>
      <w:numFmt w:val="decimal"/>
      <w:lvlText w:val="%4."/>
      <w:lvlJc w:val="left"/>
      <w:pPr>
        <w:ind w:left="3589" w:hanging="360"/>
      </w:pPr>
    </w:lvl>
    <w:lvl w:ilvl="4" w:tplc="041A0019" w:tentative="1">
      <w:start w:val="1"/>
      <w:numFmt w:val="lowerLetter"/>
      <w:lvlText w:val="%5."/>
      <w:lvlJc w:val="left"/>
      <w:pPr>
        <w:ind w:left="4309" w:hanging="360"/>
      </w:pPr>
    </w:lvl>
    <w:lvl w:ilvl="5" w:tplc="041A001B" w:tentative="1">
      <w:start w:val="1"/>
      <w:numFmt w:val="lowerRoman"/>
      <w:lvlText w:val="%6."/>
      <w:lvlJc w:val="right"/>
      <w:pPr>
        <w:ind w:left="5029" w:hanging="180"/>
      </w:pPr>
    </w:lvl>
    <w:lvl w:ilvl="6" w:tplc="041A000F" w:tentative="1">
      <w:start w:val="1"/>
      <w:numFmt w:val="decimal"/>
      <w:lvlText w:val="%7."/>
      <w:lvlJc w:val="left"/>
      <w:pPr>
        <w:ind w:left="5749" w:hanging="360"/>
      </w:pPr>
    </w:lvl>
    <w:lvl w:ilvl="7" w:tplc="041A0019" w:tentative="1">
      <w:start w:val="1"/>
      <w:numFmt w:val="lowerLetter"/>
      <w:lvlText w:val="%8."/>
      <w:lvlJc w:val="left"/>
      <w:pPr>
        <w:ind w:left="6469" w:hanging="360"/>
      </w:pPr>
    </w:lvl>
    <w:lvl w:ilvl="8" w:tplc="041A001B" w:tentative="1">
      <w:start w:val="1"/>
      <w:numFmt w:val="lowerRoman"/>
      <w:lvlText w:val="%9."/>
      <w:lvlJc w:val="right"/>
      <w:pPr>
        <w:ind w:left="7189" w:hanging="180"/>
      </w:pPr>
    </w:lvl>
  </w:abstractNum>
  <w:abstractNum w:abstractNumId="41">
    <w:nsid w:val="52A00A75"/>
    <w:multiLevelType w:val="hybridMultilevel"/>
    <w:tmpl w:val="EE42F862"/>
    <w:lvl w:ilvl="0" w:tplc="FDF8AF48">
      <w:start w:val="1"/>
      <w:numFmt w:val="decimal"/>
      <w:lvlText w:val="(%1)"/>
      <w:lvlJc w:val="left"/>
      <w:pPr>
        <w:ind w:left="360" w:hanging="360"/>
      </w:pPr>
      <w:rPr>
        <w:rFonts w:hint="default"/>
        <w:color w:val="0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nsid w:val="55473BB9"/>
    <w:multiLevelType w:val="hybridMultilevel"/>
    <w:tmpl w:val="D714CCCA"/>
    <w:lvl w:ilvl="0" w:tplc="BD3063B2">
      <w:start w:val="1"/>
      <w:numFmt w:val="decimal"/>
      <w:lvlText w:val="(%1)"/>
      <w:lvlJc w:val="left"/>
      <w:pPr>
        <w:ind w:left="1145" w:hanging="360"/>
      </w:pPr>
      <w:rPr>
        <w:rFonts w:hint="default"/>
      </w:rPr>
    </w:lvl>
    <w:lvl w:ilvl="1" w:tplc="041A0019" w:tentative="1">
      <w:start w:val="1"/>
      <w:numFmt w:val="lowerLetter"/>
      <w:lvlText w:val="%2."/>
      <w:lvlJc w:val="left"/>
      <w:pPr>
        <w:ind w:left="1865" w:hanging="360"/>
      </w:pPr>
    </w:lvl>
    <w:lvl w:ilvl="2" w:tplc="041A001B" w:tentative="1">
      <w:start w:val="1"/>
      <w:numFmt w:val="lowerRoman"/>
      <w:lvlText w:val="%3."/>
      <w:lvlJc w:val="right"/>
      <w:pPr>
        <w:ind w:left="2585" w:hanging="180"/>
      </w:pPr>
    </w:lvl>
    <w:lvl w:ilvl="3" w:tplc="041A000F" w:tentative="1">
      <w:start w:val="1"/>
      <w:numFmt w:val="decimal"/>
      <w:lvlText w:val="%4."/>
      <w:lvlJc w:val="left"/>
      <w:pPr>
        <w:ind w:left="3305" w:hanging="360"/>
      </w:pPr>
    </w:lvl>
    <w:lvl w:ilvl="4" w:tplc="041A0019" w:tentative="1">
      <w:start w:val="1"/>
      <w:numFmt w:val="lowerLetter"/>
      <w:lvlText w:val="%5."/>
      <w:lvlJc w:val="left"/>
      <w:pPr>
        <w:ind w:left="4025" w:hanging="360"/>
      </w:pPr>
    </w:lvl>
    <w:lvl w:ilvl="5" w:tplc="041A001B" w:tentative="1">
      <w:start w:val="1"/>
      <w:numFmt w:val="lowerRoman"/>
      <w:lvlText w:val="%6."/>
      <w:lvlJc w:val="right"/>
      <w:pPr>
        <w:ind w:left="4745" w:hanging="180"/>
      </w:pPr>
    </w:lvl>
    <w:lvl w:ilvl="6" w:tplc="041A000F" w:tentative="1">
      <w:start w:val="1"/>
      <w:numFmt w:val="decimal"/>
      <w:lvlText w:val="%7."/>
      <w:lvlJc w:val="left"/>
      <w:pPr>
        <w:ind w:left="5465" w:hanging="360"/>
      </w:pPr>
    </w:lvl>
    <w:lvl w:ilvl="7" w:tplc="041A0019" w:tentative="1">
      <w:start w:val="1"/>
      <w:numFmt w:val="lowerLetter"/>
      <w:lvlText w:val="%8."/>
      <w:lvlJc w:val="left"/>
      <w:pPr>
        <w:ind w:left="6185" w:hanging="360"/>
      </w:pPr>
    </w:lvl>
    <w:lvl w:ilvl="8" w:tplc="041A001B" w:tentative="1">
      <w:start w:val="1"/>
      <w:numFmt w:val="lowerRoman"/>
      <w:lvlText w:val="%9."/>
      <w:lvlJc w:val="right"/>
      <w:pPr>
        <w:ind w:left="6905" w:hanging="180"/>
      </w:pPr>
    </w:lvl>
  </w:abstractNum>
  <w:abstractNum w:abstractNumId="43">
    <w:nsid w:val="585D2A9A"/>
    <w:multiLevelType w:val="hybridMultilevel"/>
    <w:tmpl w:val="1B54D344"/>
    <w:lvl w:ilvl="0" w:tplc="6CF08C6E">
      <w:start w:val="1"/>
      <w:numFmt w:val="decimal"/>
      <w:lvlText w:val="(%1)"/>
      <w:lvlJc w:val="left"/>
      <w:pPr>
        <w:ind w:left="644" w:hanging="360"/>
      </w:pPr>
      <w:rPr>
        <w:rFonts w:ascii="Times New Roman" w:hAnsi="Times New Roman" w:cs="Times New Roman" w:hint="default"/>
        <w:b w:val="0"/>
        <w:color w:val="000000"/>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nsid w:val="58C3712B"/>
    <w:multiLevelType w:val="hybridMultilevel"/>
    <w:tmpl w:val="9C10AE3C"/>
    <w:lvl w:ilvl="0" w:tplc="FDF8AF48">
      <w:start w:val="1"/>
      <w:numFmt w:val="decimal"/>
      <w:lvlText w:val="(%1)"/>
      <w:lvlJc w:val="left"/>
      <w:pPr>
        <w:ind w:left="720" w:hanging="360"/>
      </w:pPr>
      <w:rPr>
        <w:rFonts w:hint="default"/>
        <w:color w:val="0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
    <w:nsid w:val="59A42464"/>
    <w:multiLevelType w:val="hybridMultilevel"/>
    <w:tmpl w:val="EE42F862"/>
    <w:lvl w:ilvl="0" w:tplc="FDF8AF48">
      <w:start w:val="1"/>
      <w:numFmt w:val="decimal"/>
      <w:lvlText w:val="(%1)"/>
      <w:lvlJc w:val="left"/>
      <w:pPr>
        <w:ind w:left="720" w:hanging="360"/>
      </w:pPr>
      <w:rPr>
        <w:rFonts w:hint="default"/>
        <w:color w:val="0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
    <w:nsid w:val="5A177985"/>
    <w:multiLevelType w:val="hybridMultilevel"/>
    <w:tmpl w:val="8F1E1036"/>
    <w:lvl w:ilvl="0" w:tplc="5F0CDD7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7">
    <w:nsid w:val="5A3D23FF"/>
    <w:multiLevelType w:val="hybridMultilevel"/>
    <w:tmpl w:val="7F266E20"/>
    <w:lvl w:ilvl="0" w:tplc="9C666EF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8">
    <w:nsid w:val="5BE36070"/>
    <w:multiLevelType w:val="hybridMultilevel"/>
    <w:tmpl w:val="C5DC0AEC"/>
    <w:lvl w:ilvl="0" w:tplc="E034CD4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9">
    <w:nsid w:val="5D750B0C"/>
    <w:multiLevelType w:val="hybridMultilevel"/>
    <w:tmpl w:val="302680AC"/>
    <w:lvl w:ilvl="0" w:tplc="2BB2BC4C">
      <w:start w:val="1"/>
      <w:numFmt w:val="decimal"/>
      <w:suff w:val="space"/>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0">
    <w:nsid w:val="62883916"/>
    <w:multiLevelType w:val="hybridMultilevel"/>
    <w:tmpl w:val="8C369E78"/>
    <w:lvl w:ilvl="0" w:tplc="FDF8AF48">
      <w:start w:val="1"/>
      <w:numFmt w:val="decimal"/>
      <w:lvlText w:val="(%1)"/>
      <w:lvlJc w:val="left"/>
      <w:pPr>
        <w:ind w:left="720" w:hanging="360"/>
      </w:pPr>
      <w:rPr>
        <w:rFonts w:hint="default"/>
        <w:color w:val="0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1">
    <w:nsid w:val="660D5943"/>
    <w:multiLevelType w:val="hybridMultilevel"/>
    <w:tmpl w:val="ECEEE9C4"/>
    <w:lvl w:ilvl="0" w:tplc="041A0019">
      <w:start w:val="1"/>
      <w:numFmt w:val="lowerLetter"/>
      <w:lvlText w:val="%1."/>
      <w:lvlJc w:val="left"/>
      <w:pPr>
        <w:ind w:left="787" w:hanging="360"/>
      </w:pPr>
    </w:lvl>
    <w:lvl w:ilvl="1" w:tplc="041A0019" w:tentative="1">
      <w:start w:val="1"/>
      <w:numFmt w:val="lowerLetter"/>
      <w:lvlText w:val="%2."/>
      <w:lvlJc w:val="left"/>
      <w:pPr>
        <w:ind w:left="1507" w:hanging="360"/>
      </w:pPr>
    </w:lvl>
    <w:lvl w:ilvl="2" w:tplc="041A001B" w:tentative="1">
      <w:start w:val="1"/>
      <w:numFmt w:val="lowerRoman"/>
      <w:lvlText w:val="%3."/>
      <w:lvlJc w:val="right"/>
      <w:pPr>
        <w:ind w:left="2227" w:hanging="180"/>
      </w:pPr>
    </w:lvl>
    <w:lvl w:ilvl="3" w:tplc="041A000F" w:tentative="1">
      <w:start w:val="1"/>
      <w:numFmt w:val="decimal"/>
      <w:lvlText w:val="%4."/>
      <w:lvlJc w:val="left"/>
      <w:pPr>
        <w:ind w:left="2947" w:hanging="360"/>
      </w:pPr>
    </w:lvl>
    <w:lvl w:ilvl="4" w:tplc="041A0019" w:tentative="1">
      <w:start w:val="1"/>
      <w:numFmt w:val="lowerLetter"/>
      <w:lvlText w:val="%5."/>
      <w:lvlJc w:val="left"/>
      <w:pPr>
        <w:ind w:left="3667" w:hanging="360"/>
      </w:pPr>
    </w:lvl>
    <w:lvl w:ilvl="5" w:tplc="041A001B" w:tentative="1">
      <w:start w:val="1"/>
      <w:numFmt w:val="lowerRoman"/>
      <w:lvlText w:val="%6."/>
      <w:lvlJc w:val="right"/>
      <w:pPr>
        <w:ind w:left="4387" w:hanging="180"/>
      </w:pPr>
    </w:lvl>
    <w:lvl w:ilvl="6" w:tplc="041A000F" w:tentative="1">
      <w:start w:val="1"/>
      <w:numFmt w:val="decimal"/>
      <w:lvlText w:val="%7."/>
      <w:lvlJc w:val="left"/>
      <w:pPr>
        <w:ind w:left="5107" w:hanging="360"/>
      </w:pPr>
    </w:lvl>
    <w:lvl w:ilvl="7" w:tplc="041A0019" w:tentative="1">
      <w:start w:val="1"/>
      <w:numFmt w:val="lowerLetter"/>
      <w:lvlText w:val="%8."/>
      <w:lvlJc w:val="left"/>
      <w:pPr>
        <w:ind w:left="5827" w:hanging="360"/>
      </w:pPr>
    </w:lvl>
    <w:lvl w:ilvl="8" w:tplc="041A001B" w:tentative="1">
      <w:start w:val="1"/>
      <w:numFmt w:val="lowerRoman"/>
      <w:lvlText w:val="%9."/>
      <w:lvlJc w:val="right"/>
      <w:pPr>
        <w:ind w:left="6547" w:hanging="180"/>
      </w:pPr>
    </w:lvl>
  </w:abstractNum>
  <w:abstractNum w:abstractNumId="52">
    <w:nsid w:val="6723682A"/>
    <w:multiLevelType w:val="hybridMultilevel"/>
    <w:tmpl w:val="C9F079F2"/>
    <w:lvl w:ilvl="0" w:tplc="FDF8AF48">
      <w:start w:val="1"/>
      <w:numFmt w:val="decimal"/>
      <w:lvlText w:val="(%1)"/>
      <w:lvlJc w:val="left"/>
      <w:pPr>
        <w:ind w:left="1440" w:hanging="360"/>
      </w:pPr>
      <w:rPr>
        <w:rFonts w:hint="default"/>
        <w:color w:val="000000"/>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53">
    <w:nsid w:val="676B3B26"/>
    <w:multiLevelType w:val="hybridMultilevel"/>
    <w:tmpl w:val="3DE6F8DA"/>
    <w:lvl w:ilvl="0" w:tplc="889C3EA2">
      <w:start w:val="1"/>
      <w:numFmt w:val="decimal"/>
      <w:lvlText w:val="(%1)"/>
      <w:lvlJc w:val="left"/>
      <w:pPr>
        <w:ind w:left="720" w:hanging="360"/>
      </w:pPr>
      <w:rPr>
        <w:rFonts w:ascii="Times New Roman" w:hAnsi="Times New Roman" w:cs="Times New Roman" w:hint="default"/>
        <w:color w:val="000000"/>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4">
    <w:nsid w:val="68BE1D36"/>
    <w:multiLevelType w:val="hybridMultilevel"/>
    <w:tmpl w:val="A8543690"/>
    <w:lvl w:ilvl="0" w:tplc="041A0017">
      <w:start w:val="1"/>
      <w:numFmt w:val="lowerLetter"/>
      <w:lvlText w:val="%1)"/>
      <w:lvlJc w:val="left"/>
      <w:pPr>
        <w:ind w:left="787" w:hanging="360"/>
      </w:pPr>
      <w:rPr>
        <w:rFonts w:hint="default"/>
      </w:rPr>
    </w:lvl>
    <w:lvl w:ilvl="1" w:tplc="041A0019" w:tentative="1">
      <w:start w:val="1"/>
      <w:numFmt w:val="lowerLetter"/>
      <w:lvlText w:val="%2."/>
      <w:lvlJc w:val="left"/>
      <w:pPr>
        <w:ind w:left="1507" w:hanging="360"/>
      </w:pPr>
    </w:lvl>
    <w:lvl w:ilvl="2" w:tplc="041A001B" w:tentative="1">
      <w:start w:val="1"/>
      <w:numFmt w:val="lowerRoman"/>
      <w:lvlText w:val="%3."/>
      <w:lvlJc w:val="right"/>
      <w:pPr>
        <w:ind w:left="2227" w:hanging="180"/>
      </w:pPr>
    </w:lvl>
    <w:lvl w:ilvl="3" w:tplc="041A000F" w:tentative="1">
      <w:start w:val="1"/>
      <w:numFmt w:val="decimal"/>
      <w:lvlText w:val="%4."/>
      <w:lvlJc w:val="left"/>
      <w:pPr>
        <w:ind w:left="2947" w:hanging="360"/>
      </w:pPr>
    </w:lvl>
    <w:lvl w:ilvl="4" w:tplc="041A0019" w:tentative="1">
      <w:start w:val="1"/>
      <w:numFmt w:val="lowerLetter"/>
      <w:lvlText w:val="%5."/>
      <w:lvlJc w:val="left"/>
      <w:pPr>
        <w:ind w:left="3667" w:hanging="360"/>
      </w:pPr>
    </w:lvl>
    <w:lvl w:ilvl="5" w:tplc="041A001B" w:tentative="1">
      <w:start w:val="1"/>
      <w:numFmt w:val="lowerRoman"/>
      <w:lvlText w:val="%6."/>
      <w:lvlJc w:val="right"/>
      <w:pPr>
        <w:ind w:left="4387" w:hanging="180"/>
      </w:pPr>
    </w:lvl>
    <w:lvl w:ilvl="6" w:tplc="041A000F" w:tentative="1">
      <w:start w:val="1"/>
      <w:numFmt w:val="decimal"/>
      <w:lvlText w:val="%7."/>
      <w:lvlJc w:val="left"/>
      <w:pPr>
        <w:ind w:left="5107" w:hanging="360"/>
      </w:pPr>
    </w:lvl>
    <w:lvl w:ilvl="7" w:tplc="041A0019" w:tentative="1">
      <w:start w:val="1"/>
      <w:numFmt w:val="lowerLetter"/>
      <w:lvlText w:val="%8."/>
      <w:lvlJc w:val="left"/>
      <w:pPr>
        <w:ind w:left="5827" w:hanging="360"/>
      </w:pPr>
    </w:lvl>
    <w:lvl w:ilvl="8" w:tplc="041A001B" w:tentative="1">
      <w:start w:val="1"/>
      <w:numFmt w:val="lowerRoman"/>
      <w:lvlText w:val="%9."/>
      <w:lvlJc w:val="right"/>
      <w:pPr>
        <w:ind w:left="6547" w:hanging="180"/>
      </w:pPr>
    </w:lvl>
  </w:abstractNum>
  <w:abstractNum w:abstractNumId="55">
    <w:nsid w:val="6AA344AD"/>
    <w:multiLevelType w:val="hybridMultilevel"/>
    <w:tmpl w:val="8BF012D8"/>
    <w:lvl w:ilvl="0" w:tplc="CE78638C">
      <w:start w:val="4"/>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6">
    <w:nsid w:val="6BDE622F"/>
    <w:multiLevelType w:val="hybridMultilevel"/>
    <w:tmpl w:val="B8D8C8B2"/>
    <w:lvl w:ilvl="0" w:tplc="E034CD40">
      <w:start w:val="1"/>
      <w:numFmt w:val="decimal"/>
      <w:lvlText w:val="(%1)"/>
      <w:lvlJc w:val="left"/>
      <w:pPr>
        <w:ind w:left="787" w:hanging="360"/>
      </w:pPr>
      <w:rPr>
        <w:rFonts w:hint="default"/>
      </w:rPr>
    </w:lvl>
    <w:lvl w:ilvl="1" w:tplc="041A0019" w:tentative="1">
      <w:start w:val="1"/>
      <w:numFmt w:val="lowerLetter"/>
      <w:lvlText w:val="%2."/>
      <w:lvlJc w:val="left"/>
      <w:pPr>
        <w:ind w:left="1507" w:hanging="360"/>
      </w:pPr>
    </w:lvl>
    <w:lvl w:ilvl="2" w:tplc="041A001B" w:tentative="1">
      <w:start w:val="1"/>
      <w:numFmt w:val="lowerRoman"/>
      <w:lvlText w:val="%3."/>
      <w:lvlJc w:val="right"/>
      <w:pPr>
        <w:ind w:left="2227" w:hanging="180"/>
      </w:pPr>
    </w:lvl>
    <w:lvl w:ilvl="3" w:tplc="041A000F" w:tentative="1">
      <w:start w:val="1"/>
      <w:numFmt w:val="decimal"/>
      <w:lvlText w:val="%4."/>
      <w:lvlJc w:val="left"/>
      <w:pPr>
        <w:ind w:left="2947" w:hanging="360"/>
      </w:pPr>
    </w:lvl>
    <w:lvl w:ilvl="4" w:tplc="041A0019" w:tentative="1">
      <w:start w:val="1"/>
      <w:numFmt w:val="lowerLetter"/>
      <w:lvlText w:val="%5."/>
      <w:lvlJc w:val="left"/>
      <w:pPr>
        <w:ind w:left="3667" w:hanging="360"/>
      </w:pPr>
    </w:lvl>
    <w:lvl w:ilvl="5" w:tplc="041A001B" w:tentative="1">
      <w:start w:val="1"/>
      <w:numFmt w:val="lowerRoman"/>
      <w:lvlText w:val="%6."/>
      <w:lvlJc w:val="right"/>
      <w:pPr>
        <w:ind w:left="4387" w:hanging="180"/>
      </w:pPr>
    </w:lvl>
    <w:lvl w:ilvl="6" w:tplc="041A000F" w:tentative="1">
      <w:start w:val="1"/>
      <w:numFmt w:val="decimal"/>
      <w:lvlText w:val="%7."/>
      <w:lvlJc w:val="left"/>
      <w:pPr>
        <w:ind w:left="5107" w:hanging="360"/>
      </w:pPr>
    </w:lvl>
    <w:lvl w:ilvl="7" w:tplc="041A0019" w:tentative="1">
      <w:start w:val="1"/>
      <w:numFmt w:val="lowerLetter"/>
      <w:lvlText w:val="%8."/>
      <w:lvlJc w:val="left"/>
      <w:pPr>
        <w:ind w:left="5827" w:hanging="360"/>
      </w:pPr>
    </w:lvl>
    <w:lvl w:ilvl="8" w:tplc="041A001B" w:tentative="1">
      <w:start w:val="1"/>
      <w:numFmt w:val="lowerRoman"/>
      <w:lvlText w:val="%9."/>
      <w:lvlJc w:val="right"/>
      <w:pPr>
        <w:ind w:left="6547" w:hanging="180"/>
      </w:pPr>
    </w:lvl>
  </w:abstractNum>
  <w:abstractNum w:abstractNumId="57">
    <w:nsid w:val="6C1F3082"/>
    <w:multiLevelType w:val="hybridMultilevel"/>
    <w:tmpl w:val="B998981C"/>
    <w:lvl w:ilvl="0" w:tplc="FDF8AF48">
      <w:start w:val="1"/>
      <w:numFmt w:val="decimal"/>
      <w:lvlText w:val="(%1)"/>
      <w:lvlJc w:val="left"/>
      <w:pPr>
        <w:ind w:left="720" w:hanging="360"/>
      </w:pPr>
      <w:rPr>
        <w:rFonts w:hint="default"/>
        <w:color w:val="0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8">
    <w:nsid w:val="6C39245A"/>
    <w:multiLevelType w:val="hybridMultilevel"/>
    <w:tmpl w:val="45D8C40E"/>
    <w:lvl w:ilvl="0" w:tplc="FDF8AF48">
      <w:start w:val="1"/>
      <w:numFmt w:val="decimal"/>
      <w:lvlText w:val="(%1)"/>
      <w:lvlJc w:val="left"/>
      <w:pPr>
        <w:ind w:left="720" w:hanging="360"/>
      </w:pPr>
      <w:rPr>
        <w:rFonts w:hint="default"/>
        <w:color w:val="0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9">
    <w:nsid w:val="6E645108"/>
    <w:multiLevelType w:val="hybridMultilevel"/>
    <w:tmpl w:val="9726128E"/>
    <w:lvl w:ilvl="0" w:tplc="FDF8AF48">
      <w:start w:val="1"/>
      <w:numFmt w:val="decimal"/>
      <w:lvlText w:val="(%1)"/>
      <w:lvlJc w:val="left"/>
      <w:pPr>
        <w:ind w:left="720" w:hanging="360"/>
      </w:pPr>
      <w:rPr>
        <w:rFonts w:hint="default"/>
        <w:color w:val="0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0">
    <w:nsid w:val="6FE14DD2"/>
    <w:multiLevelType w:val="hybridMultilevel"/>
    <w:tmpl w:val="90743388"/>
    <w:lvl w:ilvl="0" w:tplc="71CAAD46">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1">
    <w:nsid w:val="7139591A"/>
    <w:multiLevelType w:val="hybridMultilevel"/>
    <w:tmpl w:val="0D40C264"/>
    <w:lvl w:ilvl="0" w:tplc="E034CD4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2">
    <w:nsid w:val="718A1369"/>
    <w:multiLevelType w:val="hybridMultilevel"/>
    <w:tmpl w:val="943A074E"/>
    <w:lvl w:ilvl="0" w:tplc="E034CD4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3">
    <w:nsid w:val="725A3B9F"/>
    <w:multiLevelType w:val="hybridMultilevel"/>
    <w:tmpl w:val="715EC628"/>
    <w:lvl w:ilvl="0" w:tplc="AA66BDE4">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4">
    <w:nsid w:val="74053A45"/>
    <w:multiLevelType w:val="hybridMultilevel"/>
    <w:tmpl w:val="8F1E1036"/>
    <w:lvl w:ilvl="0" w:tplc="5F0CDD7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5">
    <w:nsid w:val="74744F85"/>
    <w:multiLevelType w:val="hybridMultilevel"/>
    <w:tmpl w:val="B554D626"/>
    <w:lvl w:ilvl="0" w:tplc="E034CD40">
      <w:start w:val="1"/>
      <w:numFmt w:val="decimal"/>
      <w:lvlText w:val="(%1)"/>
      <w:lvlJc w:val="left"/>
      <w:pPr>
        <w:ind w:left="1507" w:hanging="360"/>
      </w:pPr>
      <w:rPr>
        <w:rFonts w:hint="default"/>
      </w:rPr>
    </w:lvl>
    <w:lvl w:ilvl="1" w:tplc="041A0019" w:tentative="1">
      <w:start w:val="1"/>
      <w:numFmt w:val="lowerLetter"/>
      <w:lvlText w:val="%2."/>
      <w:lvlJc w:val="left"/>
      <w:pPr>
        <w:ind w:left="2227" w:hanging="360"/>
      </w:pPr>
    </w:lvl>
    <w:lvl w:ilvl="2" w:tplc="041A001B" w:tentative="1">
      <w:start w:val="1"/>
      <w:numFmt w:val="lowerRoman"/>
      <w:lvlText w:val="%3."/>
      <w:lvlJc w:val="right"/>
      <w:pPr>
        <w:ind w:left="2947" w:hanging="180"/>
      </w:pPr>
    </w:lvl>
    <w:lvl w:ilvl="3" w:tplc="041A000F" w:tentative="1">
      <w:start w:val="1"/>
      <w:numFmt w:val="decimal"/>
      <w:lvlText w:val="%4."/>
      <w:lvlJc w:val="left"/>
      <w:pPr>
        <w:ind w:left="3667" w:hanging="360"/>
      </w:pPr>
    </w:lvl>
    <w:lvl w:ilvl="4" w:tplc="041A0019" w:tentative="1">
      <w:start w:val="1"/>
      <w:numFmt w:val="lowerLetter"/>
      <w:lvlText w:val="%5."/>
      <w:lvlJc w:val="left"/>
      <w:pPr>
        <w:ind w:left="4387" w:hanging="360"/>
      </w:pPr>
    </w:lvl>
    <w:lvl w:ilvl="5" w:tplc="041A001B" w:tentative="1">
      <w:start w:val="1"/>
      <w:numFmt w:val="lowerRoman"/>
      <w:lvlText w:val="%6."/>
      <w:lvlJc w:val="right"/>
      <w:pPr>
        <w:ind w:left="5107" w:hanging="180"/>
      </w:pPr>
    </w:lvl>
    <w:lvl w:ilvl="6" w:tplc="041A000F" w:tentative="1">
      <w:start w:val="1"/>
      <w:numFmt w:val="decimal"/>
      <w:lvlText w:val="%7."/>
      <w:lvlJc w:val="left"/>
      <w:pPr>
        <w:ind w:left="5827" w:hanging="360"/>
      </w:pPr>
    </w:lvl>
    <w:lvl w:ilvl="7" w:tplc="041A0019" w:tentative="1">
      <w:start w:val="1"/>
      <w:numFmt w:val="lowerLetter"/>
      <w:lvlText w:val="%8."/>
      <w:lvlJc w:val="left"/>
      <w:pPr>
        <w:ind w:left="6547" w:hanging="360"/>
      </w:pPr>
    </w:lvl>
    <w:lvl w:ilvl="8" w:tplc="041A001B" w:tentative="1">
      <w:start w:val="1"/>
      <w:numFmt w:val="lowerRoman"/>
      <w:lvlText w:val="%9."/>
      <w:lvlJc w:val="right"/>
      <w:pPr>
        <w:ind w:left="7267" w:hanging="180"/>
      </w:pPr>
    </w:lvl>
  </w:abstractNum>
  <w:abstractNum w:abstractNumId="66">
    <w:nsid w:val="74E07BDF"/>
    <w:multiLevelType w:val="hybridMultilevel"/>
    <w:tmpl w:val="92CE6CF2"/>
    <w:lvl w:ilvl="0" w:tplc="D93419BC">
      <w:start w:val="1"/>
      <w:numFmt w:val="decimal"/>
      <w:lvlText w:val="(%1)"/>
      <w:lvlJc w:val="left"/>
      <w:pPr>
        <w:ind w:left="720" w:hanging="360"/>
      </w:pPr>
      <w:rPr>
        <w:rFonts w:ascii="Times New Roman" w:hAnsi="Times New Roman" w:cs="Times New Roman" w:hint="default"/>
        <w:b w:val="0"/>
        <w:color w:val="000000"/>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7">
    <w:nsid w:val="757964F5"/>
    <w:multiLevelType w:val="hybridMultilevel"/>
    <w:tmpl w:val="C10C7C2C"/>
    <w:lvl w:ilvl="0" w:tplc="CB1C9084">
      <w:start w:val="1"/>
      <w:numFmt w:val="bullet"/>
      <w:lvlText w:val=""/>
      <w:lvlJc w:val="left"/>
      <w:pPr>
        <w:ind w:left="1122" w:hanging="360"/>
      </w:pPr>
      <w:rPr>
        <w:rFonts w:ascii="Symbol" w:hAnsi="Symbol" w:hint="default"/>
      </w:rPr>
    </w:lvl>
    <w:lvl w:ilvl="1" w:tplc="041A0003" w:tentative="1">
      <w:start w:val="1"/>
      <w:numFmt w:val="bullet"/>
      <w:lvlText w:val="o"/>
      <w:lvlJc w:val="left"/>
      <w:pPr>
        <w:ind w:left="1842" w:hanging="360"/>
      </w:pPr>
      <w:rPr>
        <w:rFonts w:ascii="Courier New" w:hAnsi="Courier New" w:cs="Courier New" w:hint="default"/>
      </w:rPr>
    </w:lvl>
    <w:lvl w:ilvl="2" w:tplc="041A0005" w:tentative="1">
      <w:start w:val="1"/>
      <w:numFmt w:val="bullet"/>
      <w:lvlText w:val=""/>
      <w:lvlJc w:val="left"/>
      <w:pPr>
        <w:ind w:left="2562" w:hanging="360"/>
      </w:pPr>
      <w:rPr>
        <w:rFonts w:ascii="Wingdings" w:hAnsi="Wingdings" w:hint="default"/>
      </w:rPr>
    </w:lvl>
    <w:lvl w:ilvl="3" w:tplc="041A0001" w:tentative="1">
      <w:start w:val="1"/>
      <w:numFmt w:val="bullet"/>
      <w:lvlText w:val=""/>
      <w:lvlJc w:val="left"/>
      <w:pPr>
        <w:ind w:left="3282" w:hanging="360"/>
      </w:pPr>
      <w:rPr>
        <w:rFonts w:ascii="Symbol" w:hAnsi="Symbol" w:hint="default"/>
      </w:rPr>
    </w:lvl>
    <w:lvl w:ilvl="4" w:tplc="041A0003" w:tentative="1">
      <w:start w:val="1"/>
      <w:numFmt w:val="bullet"/>
      <w:lvlText w:val="o"/>
      <w:lvlJc w:val="left"/>
      <w:pPr>
        <w:ind w:left="4002" w:hanging="360"/>
      </w:pPr>
      <w:rPr>
        <w:rFonts w:ascii="Courier New" w:hAnsi="Courier New" w:cs="Courier New" w:hint="default"/>
      </w:rPr>
    </w:lvl>
    <w:lvl w:ilvl="5" w:tplc="041A0005" w:tentative="1">
      <w:start w:val="1"/>
      <w:numFmt w:val="bullet"/>
      <w:lvlText w:val=""/>
      <w:lvlJc w:val="left"/>
      <w:pPr>
        <w:ind w:left="4722" w:hanging="360"/>
      </w:pPr>
      <w:rPr>
        <w:rFonts w:ascii="Wingdings" w:hAnsi="Wingdings" w:hint="default"/>
      </w:rPr>
    </w:lvl>
    <w:lvl w:ilvl="6" w:tplc="041A0001" w:tentative="1">
      <w:start w:val="1"/>
      <w:numFmt w:val="bullet"/>
      <w:lvlText w:val=""/>
      <w:lvlJc w:val="left"/>
      <w:pPr>
        <w:ind w:left="5442" w:hanging="360"/>
      </w:pPr>
      <w:rPr>
        <w:rFonts w:ascii="Symbol" w:hAnsi="Symbol" w:hint="default"/>
      </w:rPr>
    </w:lvl>
    <w:lvl w:ilvl="7" w:tplc="041A0003" w:tentative="1">
      <w:start w:val="1"/>
      <w:numFmt w:val="bullet"/>
      <w:lvlText w:val="o"/>
      <w:lvlJc w:val="left"/>
      <w:pPr>
        <w:ind w:left="6162" w:hanging="360"/>
      </w:pPr>
      <w:rPr>
        <w:rFonts w:ascii="Courier New" w:hAnsi="Courier New" w:cs="Courier New" w:hint="default"/>
      </w:rPr>
    </w:lvl>
    <w:lvl w:ilvl="8" w:tplc="041A0005" w:tentative="1">
      <w:start w:val="1"/>
      <w:numFmt w:val="bullet"/>
      <w:lvlText w:val=""/>
      <w:lvlJc w:val="left"/>
      <w:pPr>
        <w:ind w:left="6882" w:hanging="360"/>
      </w:pPr>
      <w:rPr>
        <w:rFonts w:ascii="Wingdings" w:hAnsi="Wingdings" w:hint="default"/>
      </w:rPr>
    </w:lvl>
  </w:abstractNum>
  <w:abstractNum w:abstractNumId="68">
    <w:nsid w:val="77A1210A"/>
    <w:multiLevelType w:val="hybridMultilevel"/>
    <w:tmpl w:val="76C00DE2"/>
    <w:lvl w:ilvl="0" w:tplc="FDF8AF48">
      <w:start w:val="1"/>
      <w:numFmt w:val="decimal"/>
      <w:lvlText w:val="(%1)"/>
      <w:lvlJc w:val="left"/>
      <w:pPr>
        <w:ind w:left="720" w:hanging="360"/>
      </w:pPr>
      <w:rPr>
        <w:rFonts w:hint="default"/>
        <w:color w:val="0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9">
    <w:nsid w:val="79A50CFB"/>
    <w:multiLevelType w:val="hybridMultilevel"/>
    <w:tmpl w:val="9ED612C0"/>
    <w:lvl w:ilvl="0" w:tplc="9FD06AD4">
      <w:start w:val="1"/>
      <w:numFmt w:val="decimal"/>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70">
    <w:nsid w:val="79EF100E"/>
    <w:multiLevelType w:val="hybridMultilevel"/>
    <w:tmpl w:val="381E3A50"/>
    <w:lvl w:ilvl="0" w:tplc="FDF8AF48">
      <w:start w:val="1"/>
      <w:numFmt w:val="decimal"/>
      <w:lvlText w:val="(%1)"/>
      <w:lvlJc w:val="left"/>
      <w:pPr>
        <w:ind w:left="720" w:hanging="360"/>
      </w:pPr>
      <w:rPr>
        <w:rFonts w:hint="default"/>
        <w:color w:val="0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1">
    <w:nsid w:val="7A130B57"/>
    <w:multiLevelType w:val="hybridMultilevel"/>
    <w:tmpl w:val="044E8AB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2">
    <w:nsid w:val="7B4B514E"/>
    <w:multiLevelType w:val="hybridMultilevel"/>
    <w:tmpl w:val="3FDEA9D8"/>
    <w:lvl w:ilvl="0" w:tplc="6F766CB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3">
    <w:nsid w:val="7D9508B1"/>
    <w:multiLevelType w:val="hybridMultilevel"/>
    <w:tmpl w:val="47A62756"/>
    <w:lvl w:ilvl="0" w:tplc="FDF8AF48">
      <w:start w:val="1"/>
      <w:numFmt w:val="decimal"/>
      <w:lvlText w:val="(%1)"/>
      <w:lvlJc w:val="left"/>
      <w:pPr>
        <w:ind w:left="720" w:hanging="360"/>
      </w:pPr>
      <w:rPr>
        <w:rFonts w:hint="default"/>
        <w:color w:val="0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4">
    <w:nsid w:val="7EF0208B"/>
    <w:multiLevelType w:val="hybridMultilevel"/>
    <w:tmpl w:val="5DF4AE76"/>
    <w:lvl w:ilvl="0" w:tplc="E034CD4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5">
    <w:nsid w:val="7F60571C"/>
    <w:multiLevelType w:val="hybridMultilevel"/>
    <w:tmpl w:val="15024D3C"/>
    <w:lvl w:ilvl="0" w:tplc="E034CD4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6">
    <w:nsid w:val="7FAF35EF"/>
    <w:multiLevelType w:val="hybridMultilevel"/>
    <w:tmpl w:val="86A6F476"/>
    <w:lvl w:ilvl="0" w:tplc="FDF8AF48">
      <w:start w:val="1"/>
      <w:numFmt w:val="decimal"/>
      <w:lvlText w:val="(%1)"/>
      <w:lvlJc w:val="left"/>
      <w:pPr>
        <w:ind w:left="720" w:hanging="360"/>
      </w:pPr>
      <w:rPr>
        <w:rFonts w:hint="default"/>
        <w:color w:val="0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19"/>
  </w:num>
  <w:num w:numId="3">
    <w:abstractNumId w:val="60"/>
  </w:num>
  <w:num w:numId="4">
    <w:abstractNumId w:val="59"/>
  </w:num>
  <w:num w:numId="5">
    <w:abstractNumId w:val="69"/>
  </w:num>
  <w:num w:numId="6">
    <w:abstractNumId w:val="72"/>
  </w:num>
  <w:num w:numId="7">
    <w:abstractNumId w:val="37"/>
  </w:num>
  <w:num w:numId="8">
    <w:abstractNumId w:val="36"/>
  </w:num>
  <w:num w:numId="9">
    <w:abstractNumId w:val="35"/>
  </w:num>
  <w:num w:numId="10">
    <w:abstractNumId w:val="76"/>
  </w:num>
  <w:num w:numId="11">
    <w:abstractNumId w:val="6"/>
  </w:num>
  <w:num w:numId="12">
    <w:abstractNumId w:val="51"/>
  </w:num>
  <w:num w:numId="13">
    <w:abstractNumId w:val="21"/>
  </w:num>
  <w:num w:numId="14">
    <w:abstractNumId w:val="66"/>
  </w:num>
  <w:num w:numId="15">
    <w:abstractNumId w:val="67"/>
  </w:num>
  <w:num w:numId="16">
    <w:abstractNumId w:val="54"/>
  </w:num>
  <w:num w:numId="17">
    <w:abstractNumId w:val="29"/>
  </w:num>
  <w:num w:numId="18">
    <w:abstractNumId w:val="8"/>
  </w:num>
  <w:num w:numId="19">
    <w:abstractNumId w:val="58"/>
  </w:num>
  <w:num w:numId="20">
    <w:abstractNumId w:val="9"/>
  </w:num>
  <w:num w:numId="21">
    <w:abstractNumId w:val="73"/>
  </w:num>
  <w:num w:numId="22">
    <w:abstractNumId w:val="31"/>
  </w:num>
  <w:num w:numId="23">
    <w:abstractNumId w:val="25"/>
  </w:num>
  <w:num w:numId="24">
    <w:abstractNumId w:val="57"/>
  </w:num>
  <w:num w:numId="25">
    <w:abstractNumId w:val="1"/>
  </w:num>
  <w:num w:numId="26">
    <w:abstractNumId w:val="53"/>
  </w:num>
  <w:num w:numId="27">
    <w:abstractNumId w:val="13"/>
  </w:num>
  <w:num w:numId="28">
    <w:abstractNumId w:val="64"/>
  </w:num>
  <w:num w:numId="29">
    <w:abstractNumId w:val="28"/>
  </w:num>
  <w:num w:numId="30">
    <w:abstractNumId w:val="46"/>
  </w:num>
  <w:num w:numId="31">
    <w:abstractNumId w:val="45"/>
  </w:num>
  <w:num w:numId="32">
    <w:abstractNumId w:val="43"/>
  </w:num>
  <w:num w:numId="33">
    <w:abstractNumId w:val="32"/>
  </w:num>
  <w:num w:numId="34">
    <w:abstractNumId w:val="30"/>
  </w:num>
  <w:num w:numId="35">
    <w:abstractNumId w:val="11"/>
  </w:num>
  <w:num w:numId="36">
    <w:abstractNumId w:val="4"/>
  </w:num>
  <w:num w:numId="37">
    <w:abstractNumId w:val="34"/>
  </w:num>
  <w:num w:numId="38">
    <w:abstractNumId w:val="47"/>
  </w:num>
  <w:num w:numId="39">
    <w:abstractNumId w:val="22"/>
  </w:num>
  <w:num w:numId="40">
    <w:abstractNumId w:val="14"/>
  </w:num>
  <w:num w:numId="41">
    <w:abstractNumId w:val="42"/>
  </w:num>
  <w:num w:numId="42">
    <w:abstractNumId w:val="17"/>
  </w:num>
  <w:num w:numId="43">
    <w:abstractNumId w:val="62"/>
  </w:num>
  <w:num w:numId="44">
    <w:abstractNumId w:val="18"/>
  </w:num>
  <w:num w:numId="45">
    <w:abstractNumId w:val="48"/>
  </w:num>
  <w:num w:numId="46">
    <w:abstractNumId w:val="65"/>
  </w:num>
  <w:num w:numId="47">
    <w:abstractNumId w:val="12"/>
  </w:num>
  <w:num w:numId="48">
    <w:abstractNumId w:val="39"/>
  </w:num>
  <w:num w:numId="49">
    <w:abstractNumId w:val="7"/>
  </w:num>
  <w:num w:numId="50">
    <w:abstractNumId w:val="56"/>
  </w:num>
  <w:num w:numId="51">
    <w:abstractNumId w:val="24"/>
  </w:num>
  <w:num w:numId="52">
    <w:abstractNumId w:val="61"/>
  </w:num>
  <w:num w:numId="53">
    <w:abstractNumId w:val="49"/>
  </w:num>
  <w:num w:numId="54">
    <w:abstractNumId w:val="5"/>
  </w:num>
  <w:num w:numId="55">
    <w:abstractNumId w:val="10"/>
  </w:num>
  <w:num w:numId="56">
    <w:abstractNumId w:val="40"/>
  </w:num>
  <w:num w:numId="57">
    <w:abstractNumId w:val="2"/>
  </w:num>
  <w:num w:numId="58">
    <w:abstractNumId w:val="23"/>
  </w:num>
  <w:num w:numId="59">
    <w:abstractNumId w:val="75"/>
  </w:num>
  <w:num w:numId="60">
    <w:abstractNumId w:val="71"/>
  </w:num>
  <w:num w:numId="61">
    <w:abstractNumId w:val="15"/>
  </w:num>
  <w:num w:numId="62">
    <w:abstractNumId w:val="74"/>
  </w:num>
  <w:num w:numId="63">
    <w:abstractNumId w:val="26"/>
  </w:num>
  <w:num w:numId="64">
    <w:abstractNumId w:val="63"/>
  </w:num>
  <w:num w:numId="65">
    <w:abstractNumId w:val="27"/>
  </w:num>
  <w:num w:numId="66">
    <w:abstractNumId w:val="52"/>
  </w:num>
  <w:num w:numId="67">
    <w:abstractNumId w:val="50"/>
  </w:num>
  <w:num w:numId="68">
    <w:abstractNumId w:val="70"/>
  </w:num>
  <w:num w:numId="69">
    <w:abstractNumId w:val="20"/>
  </w:num>
  <w:num w:numId="70">
    <w:abstractNumId w:val="44"/>
  </w:num>
  <w:num w:numId="71">
    <w:abstractNumId w:val="38"/>
  </w:num>
  <w:num w:numId="72">
    <w:abstractNumId w:val="68"/>
  </w:num>
  <w:num w:numId="73">
    <w:abstractNumId w:val="16"/>
  </w:num>
  <w:num w:numId="74">
    <w:abstractNumId w:val="0"/>
  </w:num>
  <w:num w:numId="75">
    <w:abstractNumId w:val="41"/>
  </w:num>
  <w:num w:numId="76">
    <w:abstractNumId w:val="55"/>
  </w:num>
  <w:num w:numId="77">
    <w:abstractNumId w:val="33"/>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9EF"/>
    <w:rsid w:val="0000251F"/>
    <w:rsid w:val="00003993"/>
    <w:rsid w:val="000078BA"/>
    <w:rsid w:val="0001174C"/>
    <w:rsid w:val="00013AD5"/>
    <w:rsid w:val="0001686A"/>
    <w:rsid w:val="00016E3C"/>
    <w:rsid w:val="00020596"/>
    <w:rsid w:val="00020DE2"/>
    <w:rsid w:val="0002420F"/>
    <w:rsid w:val="0002523A"/>
    <w:rsid w:val="0003480B"/>
    <w:rsid w:val="00034936"/>
    <w:rsid w:val="00036C27"/>
    <w:rsid w:val="000407E0"/>
    <w:rsid w:val="000413F5"/>
    <w:rsid w:val="00042D0A"/>
    <w:rsid w:val="000453BB"/>
    <w:rsid w:val="000508CA"/>
    <w:rsid w:val="00050CD3"/>
    <w:rsid w:val="00052538"/>
    <w:rsid w:val="000528D5"/>
    <w:rsid w:val="000634B4"/>
    <w:rsid w:val="0007185A"/>
    <w:rsid w:val="00072513"/>
    <w:rsid w:val="00073495"/>
    <w:rsid w:val="00074284"/>
    <w:rsid w:val="00076368"/>
    <w:rsid w:val="00076585"/>
    <w:rsid w:val="00081F73"/>
    <w:rsid w:val="000822EA"/>
    <w:rsid w:val="000930E6"/>
    <w:rsid w:val="0009337F"/>
    <w:rsid w:val="00093653"/>
    <w:rsid w:val="00094C5E"/>
    <w:rsid w:val="000962C0"/>
    <w:rsid w:val="000A4AA1"/>
    <w:rsid w:val="000B4768"/>
    <w:rsid w:val="000B5C77"/>
    <w:rsid w:val="000B770C"/>
    <w:rsid w:val="000C001A"/>
    <w:rsid w:val="000C0A79"/>
    <w:rsid w:val="000C12BC"/>
    <w:rsid w:val="000C28EE"/>
    <w:rsid w:val="000C4208"/>
    <w:rsid w:val="000C490C"/>
    <w:rsid w:val="000C61E5"/>
    <w:rsid w:val="000C7A66"/>
    <w:rsid w:val="000D4687"/>
    <w:rsid w:val="000D6908"/>
    <w:rsid w:val="000E1D9F"/>
    <w:rsid w:val="000F2BFB"/>
    <w:rsid w:val="000F39D7"/>
    <w:rsid w:val="000F5809"/>
    <w:rsid w:val="00100356"/>
    <w:rsid w:val="00104BB6"/>
    <w:rsid w:val="0010591B"/>
    <w:rsid w:val="00106205"/>
    <w:rsid w:val="00113E8C"/>
    <w:rsid w:val="00113F45"/>
    <w:rsid w:val="001146D6"/>
    <w:rsid w:val="00120326"/>
    <w:rsid w:val="001224EB"/>
    <w:rsid w:val="00123714"/>
    <w:rsid w:val="00123BD4"/>
    <w:rsid w:val="001245A8"/>
    <w:rsid w:val="0012495D"/>
    <w:rsid w:val="00130E03"/>
    <w:rsid w:val="00131FD2"/>
    <w:rsid w:val="001329E3"/>
    <w:rsid w:val="00132F76"/>
    <w:rsid w:val="00134F1D"/>
    <w:rsid w:val="001415AF"/>
    <w:rsid w:val="00152350"/>
    <w:rsid w:val="00152FD6"/>
    <w:rsid w:val="00157D33"/>
    <w:rsid w:val="00165F02"/>
    <w:rsid w:val="0016796B"/>
    <w:rsid w:val="00167B3F"/>
    <w:rsid w:val="0017020B"/>
    <w:rsid w:val="001705A1"/>
    <w:rsid w:val="00171B0E"/>
    <w:rsid w:val="00172BA4"/>
    <w:rsid w:val="0017467D"/>
    <w:rsid w:val="001750E2"/>
    <w:rsid w:val="00175F69"/>
    <w:rsid w:val="0017740E"/>
    <w:rsid w:val="001850F1"/>
    <w:rsid w:val="00192A71"/>
    <w:rsid w:val="00194997"/>
    <w:rsid w:val="001A06E0"/>
    <w:rsid w:val="001A0F41"/>
    <w:rsid w:val="001A6DAF"/>
    <w:rsid w:val="001A70E7"/>
    <w:rsid w:val="001A7AEB"/>
    <w:rsid w:val="001B120A"/>
    <w:rsid w:val="001B3B2D"/>
    <w:rsid w:val="001B4F9B"/>
    <w:rsid w:val="001C3821"/>
    <w:rsid w:val="001C68D4"/>
    <w:rsid w:val="001D07E6"/>
    <w:rsid w:val="001D0F19"/>
    <w:rsid w:val="001E26AB"/>
    <w:rsid w:val="001E3452"/>
    <w:rsid w:val="001E53FE"/>
    <w:rsid w:val="001E59E4"/>
    <w:rsid w:val="001F56B8"/>
    <w:rsid w:val="00201890"/>
    <w:rsid w:val="00211038"/>
    <w:rsid w:val="00211EE8"/>
    <w:rsid w:val="0021296C"/>
    <w:rsid w:val="002139A5"/>
    <w:rsid w:val="00216607"/>
    <w:rsid w:val="002210A4"/>
    <w:rsid w:val="0022271D"/>
    <w:rsid w:val="00223B3B"/>
    <w:rsid w:val="00225A97"/>
    <w:rsid w:val="0022776E"/>
    <w:rsid w:val="00227A57"/>
    <w:rsid w:val="002334BC"/>
    <w:rsid w:val="00236E43"/>
    <w:rsid w:val="00237E01"/>
    <w:rsid w:val="00240B5A"/>
    <w:rsid w:val="00240CDB"/>
    <w:rsid w:val="0024151F"/>
    <w:rsid w:val="0024208A"/>
    <w:rsid w:val="002438AD"/>
    <w:rsid w:val="00243F7E"/>
    <w:rsid w:val="002455B2"/>
    <w:rsid w:val="002462DE"/>
    <w:rsid w:val="002466CA"/>
    <w:rsid w:val="00247259"/>
    <w:rsid w:val="00251EFC"/>
    <w:rsid w:val="002578E4"/>
    <w:rsid w:val="00262D1C"/>
    <w:rsid w:val="002651F3"/>
    <w:rsid w:val="0026738A"/>
    <w:rsid w:val="00272FE4"/>
    <w:rsid w:val="00273A93"/>
    <w:rsid w:val="00274F46"/>
    <w:rsid w:val="0027709E"/>
    <w:rsid w:val="002801CA"/>
    <w:rsid w:val="00283B43"/>
    <w:rsid w:val="00286415"/>
    <w:rsid w:val="002932BD"/>
    <w:rsid w:val="00297504"/>
    <w:rsid w:val="002979A6"/>
    <w:rsid w:val="002A69E8"/>
    <w:rsid w:val="002B346F"/>
    <w:rsid w:val="002B3A10"/>
    <w:rsid w:val="002B4112"/>
    <w:rsid w:val="002C595E"/>
    <w:rsid w:val="002C6BC0"/>
    <w:rsid w:val="002D51A0"/>
    <w:rsid w:val="002E25F5"/>
    <w:rsid w:val="002E311A"/>
    <w:rsid w:val="002E589C"/>
    <w:rsid w:val="002E58BF"/>
    <w:rsid w:val="002E5CBB"/>
    <w:rsid w:val="002E62E8"/>
    <w:rsid w:val="002F39D9"/>
    <w:rsid w:val="002F4610"/>
    <w:rsid w:val="002F57D3"/>
    <w:rsid w:val="002F748A"/>
    <w:rsid w:val="00301363"/>
    <w:rsid w:val="0030273A"/>
    <w:rsid w:val="00303DE8"/>
    <w:rsid w:val="00304934"/>
    <w:rsid w:val="00306B7D"/>
    <w:rsid w:val="003229EF"/>
    <w:rsid w:val="00325A90"/>
    <w:rsid w:val="00325C60"/>
    <w:rsid w:val="003340B0"/>
    <w:rsid w:val="00334F87"/>
    <w:rsid w:val="00335451"/>
    <w:rsid w:val="00335DC8"/>
    <w:rsid w:val="003411A8"/>
    <w:rsid w:val="0034429B"/>
    <w:rsid w:val="00344F9A"/>
    <w:rsid w:val="0034745D"/>
    <w:rsid w:val="003527BC"/>
    <w:rsid w:val="00353545"/>
    <w:rsid w:val="00354EA2"/>
    <w:rsid w:val="00361FDF"/>
    <w:rsid w:val="00363A7F"/>
    <w:rsid w:val="00367519"/>
    <w:rsid w:val="00371C14"/>
    <w:rsid w:val="00380543"/>
    <w:rsid w:val="0038124D"/>
    <w:rsid w:val="003815BC"/>
    <w:rsid w:val="003815DB"/>
    <w:rsid w:val="003836B2"/>
    <w:rsid w:val="00383824"/>
    <w:rsid w:val="00385224"/>
    <w:rsid w:val="003857AA"/>
    <w:rsid w:val="00386750"/>
    <w:rsid w:val="003900F1"/>
    <w:rsid w:val="003905B2"/>
    <w:rsid w:val="00390D5F"/>
    <w:rsid w:val="00390E4C"/>
    <w:rsid w:val="00391899"/>
    <w:rsid w:val="003920AE"/>
    <w:rsid w:val="003A0316"/>
    <w:rsid w:val="003A046D"/>
    <w:rsid w:val="003A0DE0"/>
    <w:rsid w:val="003A0E70"/>
    <w:rsid w:val="003A272C"/>
    <w:rsid w:val="003A49C0"/>
    <w:rsid w:val="003B14D7"/>
    <w:rsid w:val="003B2A57"/>
    <w:rsid w:val="003B333C"/>
    <w:rsid w:val="003B3546"/>
    <w:rsid w:val="003C0A77"/>
    <w:rsid w:val="003C4623"/>
    <w:rsid w:val="003C4C92"/>
    <w:rsid w:val="003D0972"/>
    <w:rsid w:val="003D40FA"/>
    <w:rsid w:val="003D58DA"/>
    <w:rsid w:val="003D6BD7"/>
    <w:rsid w:val="003D72BC"/>
    <w:rsid w:val="003E15C8"/>
    <w:rsid w:val="003E371A"/>
    <w:rsid w:val="003E4A8F"/>
    <w:rsid w:val="003E7A1F"/>
    <w:rsid w:val="003E7C68"/>
    <w:rsid w:val="003F01E5"/>
    <w:rsid w:val="003F4A57"/>
    <w:rsid w:val="003F75F5"/>
    <w:rsid w:val="004008A5"/>
    <w:rsid w:val="00401B68"/>
    <w:rsid w:val="00406BF8"/>
    <w:rsid w:val="0041076A"/>
    <w:rsid w:val="0041089F"/>
    <w:rsid w:val="00410A71"/>
    <w:rsid w:val="00411D1E"/>
    <w:rsid w:val="00411F3E"/>
    <w:rsid w:val="0041517A"/>
    <w:rsid w:val="004245A2"/>
    <w:rsid w:val="0042580C"/>
    <w:rsid w:val="00426143"/>
    <w:rsid w:val="00431B47"/>
    <w:rsid w:val="00431C03"/>
    <w:rsid w:val="0043689B"/>
    <w:rsid w:val="00436AD0"/>
    <w:rsid w:val="004433E5"/>
    <w:rsid w:val="00444A52"/>
    <w:rsid w:val="00445864"/>
    <w:rsid w:val="00445E43"/>
    <w:rsid w:val="00447652"/>
    <w:rsid w:val="00454942"/>
    <w:rsid w:val="00456859"/>
    <w:rsid w:val="00456D04"/>
    <w:rsid w:val="0045738B"/>
    <w:rsid w:val="004576FF"/>
    <w:rsid w:val="00461582"/>
    <w:rsid w:val="00463F05"/>
    <w:rsid w:val="00464D0C"/>
    <w:rsid w:val="00467769"/>
    <w:rsid w:val="004731BB"/>
    <w:rsid w:val="00474442"/>
    <w:rsid w:val="0047671A"/>
    <w:rsid w:val="00481F0F"/>
    <w:rsid w:val="004837E1"/>
    <w:rsid w:val="00485E90"/>
    <w:rsid w:val="00490B72"/>
    <w:rsid w:val="00491F1A"/>
    <w:rsid w:val="0049225D"/>
    <w:rsid w:val="00492D81"/>
    <w:rsid w:val="004A4A24"/>
    <w:rsid w:val="004A60DA"/>
    <w:rsid w:val="004B22BB"/>
    <w:rsid w:val="004B316B"/>
    <w:rsid w:val="004B43E5"/>
    <w:rsid w:val="004B72E8"/>
    <w:rsid w:val="004B7809"/>
    <w:rsid w:val="004C14DC"/>
    <w:rsid w:val="004C208C"/>
    <w:rsid w:val="004C4985"/>
    <w:rsid w:val="004D05E8"/>
    <w:rsid w:val="004D09E6"/>
    <w:rsid w:val="004D6F47"/>
    <w:rsid w:val="004E2117"/>
    <w:rsid w:val="004E4C12"/>
    <w:rsid w:val="004F3398"/>
    <w:rsid w:val="004F4A25"/>
    <w:rsid w:val="004F646B"/>
    <w:rsid w:val="00500CC2"/>
    <w:rsid w:val="00501150"/>
    <w:rsid w:val="00502B06"/>
    <w:rsid w:val="005038C4"/>
    <w:rsid w:val="00506944"/>
    <w:rsid w:val="005134AA"/>
    <w:rsid w:val="0051382C"/>
    <w:rsid w:val="00513D06"/>
    <w:rsid w:val="00515221"/>
    <w:rsid w:val="00520835"/>
    <w:rsid w:val="00523115"/>
    <w:rsid w:val="00531828"/>
    <w:rsid w:val="00531CBF"/>
    <w:rsid w:val="005347C0"/>
    <w:rsid w:val="00537390"/>
    <w:rsid w:val="0054113C"/>
    <w:rsid w:val="00542A5C"/>
    <w:rsid w:val="0055491D"/>
    <w:rsid w:val="00555FEF"/>
    <w:rsid w:val="00562957"/>
    <w:rsid w:val="005640FF"/>
    <w:rsid w:val="00574549"/>
    <w:rsid w:val="0057624B"/>
    <w:rsid w:val="00580180"/>
    <w:rsid w:val="005838DC"/>
    <w:rsid w:val="00586075"/>
    <w:rsid w:val="0059063E"/>
    <w:rsid w:val="00590A98"/>
    <w:rsid w:val="00590C1B"/>
    <w:rsid w:val="00594EFC"/>
    <w:rsid w:val="00596875"/>
    <w:rsid w:val="005A7F2E"/>
    <w:rsid w:val="005B4099"/>
    <w:rsid w:val="005B56EB"/>
    <w:rsid w:val="005C17CC"/>
    <w:rsid w:val="005C7146"/>
    <w:rsid w:val="005D01D8"/>
    <w:rsid w:val="005D4CB7"/>
    <w:rsid w:val="005E3FC3"/>
    <w:rsid w:val="005F0493"/>
    <w:rsid w:val="005F07B4"/>
    <w:rsid w:val="005F1422"/>
    <w:rsid w:val="005F4840"/>
    <w:rsid w:val="005F4CE7"/>
    <w:rsid w:val="005F572A"/>
    <w:rsid w:val="005F602D"/>
    <w:rsid w:val="005F7210"/>
    <w:rsid w:val="005F7B00"/>
    <w:rsid w:val="0060046B"/>
    <w:rsid w:val="00606FE1"/>
    <w:rsid w:val="006072D6"/>
    <w:rsid w:val="00614126"/>
    <w:rsid w:val="0061508B"/>
    <w:rsid w:val="006172B3"/>
    <w:rsid w:val="0062007C"/>
    <w:rsid w:val="00626B8B"/>
    <w:rsid w:val="00631DDA"/>
    <w:rsid w:val="006327FD"/>
    <w:rsid w:val="00633007"/>
    <w:rsid w:val="00635631"/>
    <w:rsid w:val="00643C18"/>
    <w:rsid w:val="00647D4B"/>
    <w:rsid w:val="00650086"/>
    <w:rsid w:val="0065027C"/>
    <w:rsid w:val="00652B52"/>
    <w:rsid w:val="00653147"/>
    <w:rsid w:val="00657710"/>
    <w:rsid w:val="0066263D"/>
    <w:rsid w:val="006702A7"/>
    <w:rsid w:val="00670975"/>
    <w:rsid w:val="00673CF6"/>
    <w:rsid w:val="00675218"/>
    <w:rsid w:val="0067790E"/>
    <w:rsid w:val="00680AD1"/>
    <w:rsid w:val="00680B03"/>
    <w:rsid w:val="00684AAF"/>
    <w:rsid w:val="00684BC5"/>
    <w:rsid w:val="00685569"/>
    <w:rsid w:val="006867D6"/>
    <w:rsid w:val="0069170C"/>
    <w:rsid w:val="00695E4E"/>
    <w:rsid w:val="006960D5"/>
    <w:rsid w:val="00697B76"/>
    <w:rsid w:val="00697E77"/>
    <w:rsid w:val="006A6726"/>
    <w:rsid w:val="006B0500"/>
    <w:rsid w:val="006B59C2"/>
    <w:rsid w:val="006B7E3C"/>
    <w:rsid w:val="006C055B"/>
    <w:rsid w:val="006C5EDF"/>
    <w:rsid w:val="006C6405"/>
    <w:rsid w:val="006C6B28"/>
    <w:rsid w:val="006C758E"/>
    <w:rsid w:val="006D0C8F"/>
    <w:rsid w:val="006D1B7B"/>
    <w:rsid w:val="006D1DA9"/>
    <w:rsid w:val="006D6DF4"/>
    <w:rsid w:val="006E2DD5"/>
    <w:rsid w:val="006E610B"/>
    <w:rsid w:val="006F39B1"/>
    <w:rsid w:val="0070012A"/>
    <w:rsid w:val="00700AA2"/>
    <w:rsid w:val="0070225D"/>
    <w:rsid w:val="00704279"/>
    <w:rsid w:val="007076B8"/>
    <w:rsid w:val="00711FD3"/>
    <w:rsid w:val="007129E5"/>
    <w:rsid w:val="00713131"/>
    <w:rsid w:val="00713B84"/>
    <w:rsid w:val="00714211"/>
    <w:rsid w:val="00722E2B"/>
    <w:rsid w:val="007230C7"/>
    <w:rsid w:val="007345B3"/>
    <w:rsid w:val="00742C01"/>
    <w:rsid w:val="007458B5"/>
    <w:rsid w:val="00746F01"/>
    <w:rsid w:val="00747804"/>
    <w:rsid w:val="007505B4"/>
    <w:rsid w:val="00750804"/>
    <w:rsid w:val="0075174B"/>
    <w:rsid w:val="007517FC"/>
    <w:rsid w:val="00767F17"/>
    <w:rsid w:val="0077255E"/>
    <w:rsid w:val="007725D7"/>
    <w:rsid w:val="007745FB"/>
    <w:rsid w:val="00774A73"/>
    <w:rsid w:val="007751AE"/>
    <w:rsid w:val="007772DD"/>
    <w:rsid w:val="007973CF"/>
    <w:rsid w:val="007A16D8"/>
    <w:rsid w:val="007A758C"/>
    <w:rsid w:val="007B00E3"/>
    <w:rsid w:val="007B50E6"/>
    <w:rsid w:val="007B758F"/>
    <w:rsid w:val="007C29BE"/>
    <w:rsid w:val="007C3763"/>
    <w:rsid w:val="007C7258"/>
    <w:rsid w:val="007C7412"/>
    <w:rsid w:val="007D29D4"/>
    <w:rsid w:val="007D3FC3"/>
    <w:rsid w:val="007D41FD"/>
    <w:rsid w:val="007E0972"/>
    <w:rsid w:val="007E25B1"/>
    <w:rsid w:val="007E3ED7"/>
    <w:rsid w:val="007E4BE5"/>
    <w:rsid w:val="007F0F9A"/>
    <w:rsid w:val="007F322B"/>
    <w:rsid w:val="007F3278"/>
    <w:rsid w:val="007F5D38"/>
    <w:rsid w:val="007F727F"/>
    <w:rsid w:val="007F767E"/>
    <w:rsid w:val="008037B7"/>
    <w:rsid w:val="008037FD"/>
    <w:rsid w:val="00811C82"/>
    <w:rsid w:val="008121E4"/>
    <w:rsid w:val="008162CF"/>
    <w:rsid w:val="00816838"/>
    <w:rsid w:val="008173D9"/>
    <w:rsid w:val="008176D9"/>
    <w:rsid w:val="00825AF8"/>
    <w:rsid w:val="008303C5"/>
    <w:rsid w:val="00832944"/>
    <w:rsid w:val="008354C5"/>
    <w:rsid w:val="00844EBF"/>
    <w:rsid w:val="00846AAC"/>
    <w:rsid w:val="00851712"/>
    <w:rsid w:val="00851756"/>
    <w:rsid w:val="008536E3"/>
    <w:rsid w:val="0085472C"/>
    <w:rsid w:val="0085593F"/>
    <w:rsid w:val="00855F72"/>
    <w:rsid w:val="00865864"/>
    <w:rsid w:val="008669D7"/>
    <w:rsid w:val="00870F40"/>
    <w:rsid w:val="008729F8"/>
    <w:rsid w:val="008806F6"/>
    <w:rsid w:val="00881A7E"/>
    <w:rsid w:val="00892D06"/>
    <w:rsid w:val="008963FA"/>
    <w:rsid w:val="00896715"/>
    <w:rsid w:val="00897F0B"/>
    <w:rsid w:val="008A046A"/>
    <w:rsid w:val="008A295E"/>
    <w:rsid w:val="008A469D"/>
    <w:rsid w:val="008B0899"/>
    <w:rsid w:val="008B27F9"/>
    <w:rsid w:val="008B414F"/>
    <w:rsid w:val="008C39FE"/>
    <w:rsid w:val="008C3A96"/>
    <w:rsid w:val="008C719C"/>
    <w:rsid w:val="008D0644"/>
    <w:rsid w:val="008D51AD"/>
    <w:rsid w:val="008E00F4"/>
    <w:rsid w:val="008E7264"/>
    <w:rsid w:val="008E7745"/>
    <w:rsid w:val="008F5DE2"/>
    <w:rsid w:val="0090263A"/>
    <w:rsid w:val="00902C6B"/>
    <w:rsid w:val="00904D02"/>
    <w:rsid w:val="00906334"/>
    <w:rsid w:val="009076D3"/>
    <w:rsid w:val="00910E36"/>
    <w:rsid w:val="00913B87"/>
    <w:rsid w:val="009169DB"/>
    <w:rsid w:val="00917C71"/>
    <w:rsid w:val="00926F41"/>
    <w:rsid w:val="009322B4"/>
    <w:rsid w:val="009364E1"/>
    <w:rsid w:val="0094039C"/>
    <w:rsid w:val="0094248D"/>
    <w:rsid w:val="00944880"/>
    <w:rsid w:val="00944BAA"/>
    <w:rsid w:val="009570AA"/>
    <w:rsid w:val="00962EA9"/>
    <w:rsid w:val="00964BE3"/>
    <w:rsid w:val="009706A9"/>
    <w:rsid w:val="009718B6"/>
    <w:rsid w:val="009728A1"/>
    <w:rsid w:val="009745D8"/>
    <w:rsid w:val="00980862"/>
    <w:rsid w:val="00982340"/>
    <w:rsid w:val="00982A31"/>
    <w:rsid w:val="00982BA4"/>
    <w:rsid w:val="00987161"/>
    <w:rsid w:val="00990EB1"/>
    <w:rsid w:val="00991363"/>
    <w:rsid w:val="00991EEF"/>
    <w:rsid w:val="009A0B6B"/>
    <w:rsid w:val="009A7BE0"/>
    <w:rsid w:val="009B170A"/>
    <w:rsid w:val="009B46BC"/>
    <w:rsid w:val="009C3515"/>
    <w:rsid w:val="009C400B"/>
    <w:rsid w:val="009C587C"/>
    <w:rsid w:val="009D0138"/>
    <w:rsid w:val="009D45D2"/>
    <w:rsid w:val="009D532E"/>
    <w:rsid w:val="009D6245"/>
    <w:rsid w:val="009D707F"/>
    <w:rsid w:val="009E2844"/>
    <w:rsid w:val="009E5C2B"/>
    <w:rsid w:val="009F0201"/>
    <w:rsid w:val="009F2367"/>
    <w:rsid w:val="009F2928"/>
    <w:rsid w:val="00A051C5"/>
    <w:rsid w:val="00A053EF"/>
    <w:rsid w:val="00A11B81"/>
    <w:rsid w:val="00A14090"/>
    <w:rsid w:val="00A14F17"/>
    <w:rsid w:val="00A1726D"/>
    <w:rsid w:val="00A17B45"/>
    <w:rsid w:val="00A27B63"/>
    <w:rsid w:val="00A339D2"/>
    <w:rsid w:val="00A342AA"/>
    <w:rsid w:val="00A34F84"/>
    <w:rsid w:val="00A37848"/>
    <w:rsid w:val="00A37B17"/>
    <w:rsid w:val="00A4081A"/>
    <w:rsid w:val="00A412AB"/>
    <w:rsid w:val="00A44797"/>
    <w:rsid w:val="00A47136"/>
    <w:rsid w:val="00A517BD"/>
    <w:rsid w:val="00A51BCA"/>
    <w:rsid w:val="00A531A4"/>
    <w:rsid w:val="00A5783C"/>
    <w:rsid w:val="00A6178B"/>
    <w:rsid w:val="00A63790"/>
    <w:rsid w:val="00A67B02"/>
    <w:rsid w:val="00A73468"/>
    <w:rsid w:val="00A81CD7"/>
    <w:rsid w:val="00A86DFA"/>
    <w:rsid w:val="00A9171E"/>
    <w:rsid w:val="00A96E51"/>
    <w:rsid w:val="00AA03B9"/>
    <w:rsid w:val="00AA0706"/>
    <w:rsid w:val="00AA42C5"/>
    <w:rsid w:val="00AA51F2"/>
    <w:rsid w:val="00AA6596"/>
    <w:rsid w:val="00AA7444"/>
    <w:rsid w:val="00AA7C26"/>
    <w:rsid w:val="00AB153C"/>
    <w:rsid w:val="00AC2ACD"/>
    <w:rsid w:val="00AC2B11"/>
    <w:rsid w:val="00AC39F0"/>
    <w:rsid w:val="00AC57C0"/>
    <w:rsid w:val="00AC58A5"/>
    <w:rsid w:val="00AC74B6"/>
    <w:rsid w:val="00AD270A"/>
    <w:rsid w:val="00AD31E7"/>
    <w:rsid w:val="00AE2035"/>
    <w:rsid w:val="00AF0EAA"/>
    <w:rsid w:val="00AF0F23"/>
    <w:rsid w:val="00AF3B22"/>
    <w:rsid w:val="00AF5A6C"/>
    <w:rsid w:val="00AF683C"/>
    <w:rsid w:val="00AF6B42"/>
    <w:rsid w:val="00B0027D"/>
    <w:rsid w:val="00B03E95"/>
    <w:rsid w:val="00B076DA"/>
    <w:rsid w:val="00B1632B"/>
    <w:rsid w:val="00B170CF"/>
    <w:rsid w:val="00B2450C"/>
    <w:rsid w:val="00B2489A"/>
    <w:rsid w:val="00B2511B"/>
    <w:rsid w:val="00B30F1B"/>
    <w:rsid w:val="00B31159"/>
    <w:rsid w:val="00B325E4"/>
    <w:rsid w:val="00B35EA8"/>
    <w:rsid w:val="00B47CE5"/>
    <w:rsid w:val="00B5311B"/>
    <w:rsid w:val="00B66C2C"/>
    <w:rsid w:val="00B66E6A"/>
    <w:rsid w:val="00B679DA"/>
    <w:rsid w:val="00B75709"/>
    <w:rsid w:val="00B75C43"/>
    <w:rsid w:val="00B7671F"/>
    <w:rsid w:val="00B80A5D"/>
    <w:rsid w:val="00B87787"/>
    <w:rsid w:val="00B87F80"/>
    <w:rsid w:val="00B90F57"/>
    <w:rsid w:val="00B91F2A"/>
    <w:rsid w:val="00B965C9"/>
    <w:rsid w:val="00B970B8"/>
    <w:rsid w:val="00BA42DF"/>
    <w:rsid w:val="00BA5DE7"/>
    <w:rsid w:val="00BA5E0F"/>
    <w:rsid w:val="00BA70F3"/>
    <w:rsid w:val="00BB441E"/>
    <w:rsid w:val="00BB64A1"/>
    <w:rsid w:val="00BB7983"/>
    <w:rsid w:val="00BC0382"/>
    <w:rsid w:val="00BC2D75"/>
    <w:rsid w:val="00BC407D"/>
    <w:rsid w:val="00BC5FE6"/>
    <w:rsid w:val="00BC7C89"/>
    <w:rsid w:val="00BD27D4"/>
    <w:rsid w:val="00BD5A88"/>
    <w:rsid w:val="00BE0AB6"/>
    <w:rsid w:val="00BE268D"/>
    <w:rsid w:val="00BF0278"/>
    <w:rsid w:val="00BF04C5"/>
    <w:rsid w:val="00BF1331"/>
    <w:rsid w:val="00BF315F"/>
    <w:rsid w:val="00BF44A1"/>
    <w:rsid w:val="00BF75D6"/>
    <w:rsid w:val="00C02645"/>
    <w:rsid w:val="00C05B6E"/>
    <w:rsid w:val="00C11A88"/>
    <w:rsid w:val="00C164D7"/>
    <w:rsid w:val="00C22894"/>
    <w:rsid w:val="00C369C9"/>
    <w:rsid w:val="00C41845"/>
    <w:rsid w:val="00C41C13"/>
    <w:rsid w:val="00C422B6"/>
    <w:rsid w:val="00C47A1E"/>
    <w:rsid w:val="00C51BCF"/>
    <w:rsid w:val="00C65440"/>
    <w:rsid w:val="00C66CCD"/>
    <w:rsid w:val="00C674D6"/>
    <w:rsid w:val="00C76E1B"/>
    <w:rsid w:val="00C81566"/>
    <w:rsid w:val="00C83A53"/>
    <w:rsid w:val="00C8554A"/>
    <w:rsid w:val="00C857D7"/>
    <w:rsid w:val="00C8617C"/>
    <w:rsid w:val="00C90431"/>
    <w:rsid w:val="00C96B37"/>
    <w:rsid w:val="00CA0B3B"/>
    <w:rsid w:val="00CA6811"/>
    <w:rsid w:val="00CB19A4"/>
    <w:rsid w:val="00CB3964"/>
    <w:rsid w:val="00CC1690"/>
    <w:rsid w:val="00CC32B6"/>
    <w:rsid w:val="00CD1781"/>
    <w:rsid w:val="00CD5D7D"/>
    <w:rsid w:val="00CD7B27"/>
    <w:rsid w:val="00CE189A"/>
    <w:rsid w:val="00CE31BC"/>
    <w:rsid w:val="00CE373D"/>
    <w:rsid w:val="00CE7420"/>
    <w:rsid w:val="00CF0D34"/>
    <w:rsid w:val="00D04746"/>
    <w:rsid w:val="00D04893"/>
    <w:rsid w:val="00D05D5C"/>
    <w:rsid w:val="00D06D71"/>
    <w:rsid w:val="00D101BA"/>
    <w:rsid w:val="00D11D47"/>
    <w:rsid w:val="00D166A7"/>
    <w:rsid w:val="00D23AA3"/>
    <w:rsid w:val="00D24793"/>
    <w:rsid w:val="00D25CFA"/>
    <w:rsid w:val="00D2628D"/>
    <w:rsid w:val="00D30E62"/>
    <w:rsid w:val="00D35F65"/>
    <w:rsid w:val="00D35F6F"/>
    <w:rsid w:val="00D36677"/>
    <w:rsid w:val="00D36AC3"/>
    <w:rsid w:val="00D475AD"/>
    <w:rsid w:val="00D50C5B"/>
    <w:rsid w:val="00D5140A"/>
    <w:rsid w:val="00D51801"/>
    <w:rsid w:val="00D54C45"/>
    <w:rsid w:val="00D6305C"/>
    <w:rsid w:val="00D63697"/>
    <w:rsid w:val="00D67E77"/>
    <w:rsid w:val="00D70092"/>
    <w:rsid w:val="00D701B1"/>
    <w:rsid w:val="00D71476"/>
    <w:rsid w:val="00D747BF"/>
    <w:rsid w:val="00D825D1"/>
    <w:rsid w:val="00D857DA"/>
    <w:rsid w:val="00D86DEB"/>
    <w:rsid w:val="00D87AF6"/>
    <w:rsid w:val="00D87FD7"/>
    <w:rsid w:val="00D95400"/>
    <w:rsid w:val="00D9587B"/>
    <w:rsid w:val="00D96B7D"/>
    <w:rsid w:val="00DA0D1A"/>
    <w:rsid w:val="00DA2E72"/>
    <w:rsid w:val="00DA527A"/>
    <w:rsid w:val="00DA5A2A"/>
    <w:rsid w:val="00DA722F"/>
    <w:rsid w:val="00DB3B56"/>
    <w:rsid w:val="00DB4160"/>
    <w:rsid w:val="00DC2DB3"/>
    <w:rsid w:val="00DC54BA"/>
    <w:rsid w:val="00DC70C9"/>
    <w:rsid w:val="00DD0CA7"/>
    <w:rsid w:val="00DD4F40"/>
    <w:rsid w:val="00DD6CCB"/>
    <w:rsid w:val="00DE2E21"/>
    <w:rsid w:val="00DE6B3F"/>
    <w:rsid w:val="00DE6D08"/>
    <w:rsid w:val="00DF23F5"/>
    <w:rsid w:val="00DF2B0C"/>
    <w:rsid w:val="00DF5C17"/>
    <w:rsid w:val="00E00F7D"/>
    <w:rsid w:val="00E0313B"/>
    <w:rsid w:val="00E0572D"/>
    <w:rsid w:val="00E061C2"/>
    <w:rsid w:val="00E10B24"/>
    <w:rsid w:val="00E14603"/>
    <w:rsid w:val="00E230A4"/>
    <w:rsid w:val="00E24DB6"/>
    <w:rsid w:val="00E250A2"/>
    <w:rsid w:val="00E30479"/>
    <w:rsid w:val="00E37311"/>
    <w:rsid w:val="00E408BD"/>
    <w:rsid w:val="00E40A2C"/>
    <w:rsid w:val="00E41201"/>
    <w:rsid w:val="00E4372C"/>
    <w:rsid w:val="00E43F3D"/>
    <w:rsid w:val="00E44E09"/>
    <w:rsid w:val="00E45DB2"/>
    <w:rsid w:val="00E461F6"/>
    <w:rsid w:val="00E476AB"/>
    <w:rsid w:val="00E47700"/>
    <w:rsid w:val="00E51BE7"/>
    <w:rsid w:val="00E51FFB"/>
    <w:rsid w:val="00E540AE"/>
    <w:rsid w:val="00E55500"/>
    <w:rsid w:val="00E61DD9"/>
    <w:rsid w:val="00E67C9B"/>
    <w:rsid w:val="00E702FC"/>
    <w:rsid w:val="00E71787"/>
    <w:rsid w:val="00E73B2F"/>
    <w:rsid w:val="00E77E31"/>
    <w:rsid w:val="00E81422"/>
    <w:rsid w:val="00E90649"/>
    <w:rsid w:val="00E9241F"/>
    <w:rsid w:val="00E9257B"/>
    <w:rsid w:val="00EA2AFC"/>
    <w:rsid w:val="00EA45D5"/>
    <w:rsid w:val="00EA5D7F"/>
    <w:rsid w:val="00EB376E"/>
    <w:rsid w:val="00EB471A"/>
    <w:rsid w:val="00ED5FD6"/>
    <w:rsid w:val="00ED78E7"/>
    <w:rsid w:val="00EE2C39"/>
    <w:rsid w:val="00EE2DE2"/>
    <w:rsid w:val="00EE73B4"/>
    <w:rsid w:val="00EF15B0"/>
    <w:rsid w:val="00EF33E8"/>
    <w:rsid w:val="00EF3744"/>
    <w:rsid w:val="00EF4A47"/>
    <w:rsid w:val="00EF5EE1"/>
    <w:rsid w:val="00EF7F27"/>
    <w:rsid w:val="00F00EC8"/>
    <w:rsid w:val="00F01A24"/>
    <w:rsid w:val="00F022C9"/>
    <w:rsid w:val="00F11494"/>
    <w:rsid w:val="00F21192"/>
    <w:rsid w:val="00F2457C"/>
    <w:rsid w:val="00F247DA"/>
    <w:rsid w:val="00F30675"/>
    <w:rsid w:val="00F31612"/>
    <w:rsid w:val="00F34897"/>
    <w:rsid w:val="00F403B8"/>
    <w:rsid w:val="00F424EC"/>
    <w:rsid w:val="00F459A2"/>
    <w:rsid w:val="00F5072C"/>
    <w:rsid w:val="00F511A2"/>
    <w:rsid w:val="00F54E16"/>
    <w:rsid w:val="00F61FF5"/>
    <w:rsid w:val="00F64C7B"/>
    <w:rsid w:val="00F65824"/>
    <w:rsid w:val="00F70DF8"/>
    <w:rsid w:val="00F72934"/>
    <w:rsid w:val="00F72C9E"/>
    <w:rsid w:val="00F768AF"/>
    <w:rsid w:val="00F76B9C"/>
    <w:rsid w:val="00F76FD6"/>
    <w:rsid w:val="00F8313F"/>
    <w:rsid w:val="00F8328B"/>
    <w:rsid w:val="00F85EDB"/>
    <w:rsid w:val="00F9210B"/>
    <w:rsid w:val="00F964F1"/>
    <w:rsid w:val="00FA37F1"/>
    <w:rsid w:val="00FA3EB5"/>
    <w:rsid w:val="00FA5526"/>
    <w:rsid w:val="00FB09C1"/>
    <w:rsid w:val="00FB0E68"/>
    <w:rsid w:val="00FC0B8D"/>
    <w:rsid w:val="00FC314A"/>
    <w:rsid w:val="00FD069C"/>
    <w:rsid w:val="00FD1D53"/>
    <w:rsid w:val="00FD6402"/>
    <w:rsid w:val="00FD68BC"/>
    <w:rsid w:val="00FE4111"/>
    <w:rsid w:val="00FE4298"/>
    <w:rsid w:val="00FE482A"/>
    <w:rsid w:val="00FF151C"/>
    <w:rsid w:val="00FF1ABA"/>
    <w:rsid w:val="00FF207F"/>
    <w:rsid w:val="00FF28D5"/>
    <w:rsid w:val="00FF306C"/>
    <w:rsid w:val="00FF4B13"/>
    <w:rsid w:val="00FF56BA"/>
    <w:rsid w:val="00FF630E"/>
    <w:rsid w:val="00FF779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268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804"/>
    <w:pPr>
      <w:spacing w:after="200" w:line="276" w:lineRule="auto"/>
    </w:pPr>
    <w:rPr>
      <w:rFonts w:ascii="Calibri" w:eastAsia="Calibri" w:hAnsi="Calibri" w:cs="Times New Roman"/>
    </w:rPr>
  </w:style>
  <w:style w:type="paragraph" w:styleId="Naslov9">
    <w:name w:val="heading 9"/>
    <w:basedOn w:val="Normal"/>
    <w:next w:val="Normal"/>
    <w:link w:val="Naslov9Char"/>
    <w:qFormat/>
    <w:rsid w:val="003229EF"/>
    <w:pPr>
      <w:keepNext/>
      <w:spacing w:after="0" w:line="240" w:lineRule="auto"/>
      <w:jc w:val="center"/>
      <w:outlineLvl w:val="8"/>
    </w:pPr>
    <w:rPr>
      <w:rFonts w:ascii="Times New Roman" w:eastAsia="Times New Roman" w:hAnsi="Times New Roman"/>
      <w:sz w:val="24"/>
      <w:szCs w:val="20"/>
      <w:lang w:val="sl-SI" w:eastAsia="sl-SI"/>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9Char">
    <w:name w:val="Naslov 9 Char"/>
    <w:basedOn w:val="Zadanifontodlomka"/>
    <w:link w:val="Naslov9"/>
    <w:rsid w:val="003229EF"/>
    <w:rPr>
      <w:rFonts w:ascii="Times New Roman" w:eastAsia="Times New Roman" w:hAnsi="Times New Roman" w:cs="Times New Roman"/>
      <w:sz w:val="24"/>
      <w:szCs w:val="20"/>
      <w:lang w:val="sl-SI" w:eastAsia="sl-SI"/>
    </w:rPr>
  </w:style>
  <w:style w:type="paragraph" w:styleId="Odlomakpopisa">
    <w:name w:val="List Paragraph"/>
    <w:basedOn w:val="Normal"/>
    <w:link w:val="OdlomakpopisaChar"/>
    <w:uiPriority w:val="34"/>
    <w:qFormat/>
    <w:rsid w:val="003229EF"/>
    <w:pPr>
      <w:ind w:left="720"/>
      <w:contextualSpacing/>
    </w:pPr>
    <w:rPr>
      <w:lang w:val="de-DE"/>
    </w:rPr>
  </w:style>
  <w:style w:type="paragraph" w:styleId="Zaglavlje">
    <w:name w:val="header"/>
    <w:basedOn w:val="Normal"/>
    <w:link w:val="ZaglavljeChar"/>
    <w:uiPriority w:val="99"/>
    <w:unhideWhenUsed/>
    <w:rsid w:val="003229EF"/>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3229EF"/>
    <w:rPr>
      <w:rFonts w:ascii="Calibri" w:eastAsia="Calibri" w:hAnsi="Calibri" w:cs="Times New Roman"/>
    </w:rPr>
  </w:style>
  <w:style w:type="paragraph" w:styleId="Podnoje">
    <w:name w:val="footer"/>
    <w:basedOn w:val="Normal"/>
    <w:link w:val="PodnojeChar"/>
    <w:uiPriority w:val="99"/>
    <w:unhideWhenUsed/>
    <w:rsid w:val="003229E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3229EF"/>
    <w:rPr>
      <w:rFonts w:ascii="Calibri" w:eastAsia="Calibri" w:hAnsi="Calibri" w:cs="Times New Roman"/>
    </w:rPr>
  </w:style>
  <w:style w:type="paragraph" w:styleId="Tekstfusnote">
    <w:name w:val="footnote text"/>
    <w:basedOn w:val="Normal"/>
    <w:link w:val="TekstfusnoteChar"/>
    <w:semiHidden/>
    <w:unhideWhenUsed/>
    <w:rsid w:val="003229EF"/>
    <w:rPr>
      <w:sz w:val="20"/>
      <w:szCs w:val="20"/>
    </w:rPr>
  </w:style>
  <w:style w:type="character" w:customStyle="1" w:styleId="TekstfusnoteChar">
    <w:name w:val="Tekst fusnote Char"/>
    <w:basedOn w:val="Zadanifontodlomka"/>
    <w:link w:val="Tekstfusnote"/>
    <w:semiHidden/>
    <w:rsid w:val="003229EF"/>
    <w:rPr>
      <w:rFonts w:ascii="Calibri" w:eastAsia="Calibri" w:hAnsi="Calibri" w:cs="Times New Roman"/>
      <w:sz w:val="20"/>
      <w:szCs w:val="20"/>
    </w:rPr>
  </w:style>
  <w:style w:type="character" w:styleId="Referencafusnote">
    <w:name w:val="footnote reference"/>
    <w:basedOn w:val="Zadanifontodlomka"/>
    <w:semiHidden/>
    <w:unhideWhenUsed/>
    <w:rsid w:val="003229EF"/>
    <w:rPr>
      <w:vertAlign w:val="superscript"/>
    </w:rPr>
  </w:style>
  <w:style w:type="paragraph" w:styleId="Tijeloteksta">
    <w:name w:val="Body Text"/>
    <w:basedOn w:val="Normal"/>
    <w:link w:val="TijelotekstaChar"/>
    <w:rsid w:val="003229EF"/>
    <w:pPr>
      <w:spacing w:after="0" w:line="240" w:lineRule="auto"/>
      <w:jc w:val="both"/>
    </w:pPr>
    <w:rPr>
      <w:rFonts w:ascii="Times New Roman" w:eastAsia="Times New Roman" w:hAnsi="Times New Roman"/>
      <w:sz w:val="28"/>
      <w:szCs w:val="20"/>
      <w:lang w:val="sl-SI" w:eastAsia="sl-SI"/>
    </w:rPr>
  </w:style>
  <w:style w:type="character" w:customStyle="1" w:styleId="TijelotekstaChar">
    <w:name w:val="Tijelo teksta Char"/>
    <w:basedOn w:val="Zadanifontodlomka"/>
    <w:link w:val="Tijeloteksta"/>
    <w:rsid w:val="003229EF"/>
    <w:rPr>
      <w:rFonts w:ascii="Times New Roman" w:eastAsia="Times New Roman" w:hAnsi="Times New Roman" w:cs="Times New Roman"/>
      <w:sz w:val="28"/>
      <w:szCs w:val="20"/>
      <w:lang w:val="sl-SI" w:eastAsia="sl-SI"/>
    </w:rPr>
  </w:style>
  <w:style w:type="paragraph" w:styleId="Tijeloteksta2">
    <w:name w:val="Body Text 2"/>
    <w:basedOn w:val="Normal"/>
    <w:link w:val="Tijeloteksta2Char"/>
    <w:rsid w:val="003229EF"/>
    <w:pPr>
      <w:spacing w:after="0" w:line="240" w:lineRule="auto"/>
      <w:jc w:val="both"/>
    </w:pPr>
    <w:rPr>
      <w:rFonts w:ascii="Times New Roman" w:eastAsia="Times New Roman" w:hAnsi="Times New Roman"/>
      <w:sz w:val="24"/>
      <w:szCs w:val="20"/>
      <w:lang w:val="sl-SI" w:eastAsia="sl-SI"/>
    </w:rPr>
  </w:style>
  <w:style w:type="character" w:customStyle="1" w:styleId="Tijeloteksta2Char">
    <w:name w:val="Tijelo teksta 2 Char"/>
    <w:basedOn w:val="Zadanifontodlomka"/>
    <w:link w:val="Tijeloteksta2"/>
    <w:rsid w:val="003229EF"/>
    <w:rPr>
      <w:rFonts w:ascii="Times New Roman" w:eastAsia="Times New Roman" w:hAnsi="Times New Roman" w:cs="Times New Roman"/>
      <w:sz w:val="24"/>
      <w:szCs w:val="20"/>
      <w:lang w:val="sl-SI" w:eastAsia="sl-SI"/>
    </w:rPr>
  </w:style>
  <w:style w:type="character" w:styleId="Referencakomentara">
    <w:name w:val="annotation reference"/>
    <w:basedOn w:val="Zadanifontodlomka"/>
    <w:uiPriority w:val="99"/>
    <w:semiHidden/>
    <w:unhideWhenUsed/>
    <w:rsid w:val="00D63697"/>
    <w:rPr>
      <w:sz w:val="16"/>
      <w:szCs w:val="16"/>
    </w:rPr>
  </w:style>
  <w:style w:type="paragraph" w:styleId="Tekstkomentara">
    <w:name w:val="annotation text"/>
    <w:basedOn w:val="Normal"/>
    <w:link w:val="TekstkomentaraChar"/>
    <w:uiPriority w:val="99"/>
    <w:unhideWhenUsed/>
    <w:rsid w:val="00D63697"/>
    <w:pPr>
      <w:spacing w:line="240" w:lineRule="auto"/>
    </w:pPr>
    <w:rPr>
      <w:sz w:val="20"/>
      <w:szCs w:val="20"/>
    </w:rPr>
  </w:style>
  <w:style w:type="character" w:customStyle="1" w:styleId="TekstkomentaraChar">
    <w:name w:val="Tekst komentara Char"/>
    <w:basedOn w:val="Zadanifontodlomka"/>
    <w:link w:val="Tekstkomentara"/>
    <w:uiPriority w:val="99"/>
    <w:rsid w:val="00D63697"/>
    <w:rPr>
      <w:rFonts w:ascii="Calibri" w:eastAsia="Calibri" w:hAnsi="Calibri" w:cs="Times New Roman"/>
      <w:sz w:val="20"/>
      <w:szCs w:val="20"/>
    </w:rPr>
  </w:style>
  <w:style w:type="paragraph" w:styleId="Predmetkomentara">
    <w:name w:val="annotation subject"/>
    <w:basedOn w:val="Tekstkomentara"/>
    <w:next w:val="Tekstkomentara"/>
    <w:link w:val="PredmetkomentaraChar"/>
    <w:uiPriority w:val="99"/>
    <w:semiHidden/>
    <w:unhideWhenUsed/>
    <w:rsid w:val="00D63697"/>
    <w:rPr>
      <w:b/>
      <w:bCs/>
    </w:rPr>
  </w:style>
  <w:style w:type="character" w:customStyle="1" w:styleId="PredmetkomentaraChar">
    <w:name w:val="Predmet komentara Char"/>
    <w:basedOn w:val="TekstkomentaraChar"/>
    <w:link w:val="Predmetkomentara"/>
    <w:uiPriority w:val="99"/>
    <w:semiHidden/>
    <w:rsid w:val="00D63697"/>
    <w:rPr>
      <w:rFonts w:ascii="Calibri" w:eastAsia="Calibri" w:hAnsi="Calibri" w:cs="Times New Roman"/>
      <w:b/>
      <w:bCs/>
      <w:sz w:val="20"/>
      <w:szCs w:val="20"/>
    </w:rPr>
  </w:style>
  <w:style w:type="paragraph" w:styleId="Tekstbalonia">
    <w:name w:val="Balloon Text"/>
    <w:basedOn w:val="Normal"/>
    <w:link w:val="TekstbaloniaChar"/>
    <w:uiPriority w:val="99"/>
    <w:semiHidden/>
    <w:unhideWhenUsed/>
    <w:rsid w:val="00D63697"/>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D63697"/>
    <w:rPr>
      <w:rFonts w:ascii="Segoe UI" w:eastAsia="Calibri" w:hAnsi="Segoe UI" w:cs="Segoe UI"/>
      <w:sz w:val="18"/>
      <w:szCs w:val="18"/>
    </w:rPr>
  </w:style>
  <w:style w:type="character" w:customStyle="1" w:styleId="OdlomakpopisaChar">
    <w:name w:val="Odlomak popisa Char"/>
    <w:basedOn w:val="Zadanifontodlomka"/>
    <w:link w:val="Odlomakpopisa"/>
    <w:uiPriority w:val="34"/>
    <w:locked/>
    <w:rsid w:val="00944880"/>
    <w:rPr>
      <w:rFonts w:ascii="Calibri" w:eastAsia="Calibri" w:hAnsi="Calibri" w:cs="Times New Roman"/>
      <w:lang w:val="de-DE"/>
    </w:rPr>
  </w:style>
  <w:style w:type="paragraph" w:customStyle="1" w:styleId="CM1">
    <w:name w:val="CM1"/>
    <w:basedOn w:val="Normal"/>
    <w:next w:val="Normal"/>
    <w:uiPriority w:val="99"/>
    <w:rsid w:val="006327FD"/>
    <w:pPr>
      <w:autoSpaceDE w:val="0"/>
      <w:autoSpaceDN w:val="0"/>
      <w:adjustRightInd w:val="0"/>
      <w:spacing w:after="0" w:line="240" w:lineRule="auto"/>
    </w:pPr>
    <w:rPr>
      <w:rFonts w:ascii="EUAlbertina" w:eastAsiaTheme="minorHAnsi" w:hAnsi="EUAlbertina" w:cstheme="minorBidi"/>
      <w:sz w:val="24"/>
      <w:szCs w:val="24"/>
    </w:rPr>
  </w:style>
  <w:style w:type="paragraph" w:customStyle="1" w:styleId="CM3">
    <w:name w:val="CM3"/>
    <w:basedOn w:val="Normal"/>
    <w:next w:val="Normal"/>
    <w:uiPriority w:val="99"/>
    <w:rsid w:val="006327FD"/>
    <w:pPr>
      <w:autoSpaceDE w:val="0"/>
      <w:autoSpaceDN w:val="0"/>
      <w:adjustRightInd w:val="0"/>
      <w:spacing w:after="0" w:line="240" w:lineRule="auto"/>
    </w:pPr>
    <w:rPr>
      <w:rFonts w:ascii="EUAlbertina" w:eastAsiaTheme="minorHAnsi" w:hAnsi="EUAlbertina" w:cstheme="minorBidi"/>
      <w:sz w:val="24"/>
      <w:szCs w:val="24"/>
    </w:rPr>
  </w:style>
  <w:style w:type="paragraph" w:styleId="Revizija">
    <w:name w:val="Revision"/>
    <w:hidden/>
    <w:uiPriority w:val="99"/>
    <w:semiHidden/>
    <w:rsid w:val="004576FF"/>
    <w:pPr>
      <w:spacing w:after="0" w:line="240" w:lineRule="auto"/>
    </w:pPr>
    <w:rPr>
      <w:rFonts w:ascii="Calibri" w:eastAsia="Calibri" w:hAnsi="Calibri" w:cs="Times New Roman"/>
    </w:rPr>
  </w:style>
  <w:style w:type="paragraph" w:customStyle="1" w:styleId="Normal1">
    <w:name w:val="Normal1"/>
    <w:basedOn w:val="Normal"/>
    <w:rsid w:val="004576FF"/>
    <w:pPr>
      <w:spacing w:before="120" w:after="0" w:line="240" w:lineRule="auto"/>
      <w:jc w:val="both"/>
    </w:pPr>
    <w:rPr>
      <w:rFonts w:ascii="Times New Roman" w:eastAsia="Times New Roman" w:hAnsi="Times New Roman"/>
      <w:sz w:val="24"/>
      <w:szCs w:val="24"/>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804"/>
    <w:pPr>
      <w:spacing w:after="200" w:line="276" w:lineRule="auto"/>
    </w:pPr>
    <w:rPr>
      <w:rFonts w:ascii="Calibri" w:eastAsia="Calibri" w:hAnsi="Calibri" w:cs="Times New Roman"/>
    </w:rPr>
  </w:style>
  <w:style w:type="paragraph" w:styleId="Naslov9">
    <w:name w:val="heading 9"/>
    <w:basedOn w:val="Normal"/>
    <w:next w:val="Normal"/>
    <w:link w:val="Naslov9Char"/>
    <w:qFormat/>
    <w:rsid w:val="003229EF"/>
    <w:pPr>
      <w:keepNext/>
      <w:spacing w:after="0" w:line="240" w:lineRule="auto"/>
      <w:jc w:val="center"/>
      <w:outlineLvl w:val="8"/>
    </w:pPr>
    <w:rPr>
      <w:rFonts w:ascii="Times New Roman" w:eastAsia="Times New Roman" w:hAnsi="Times New Roman"/>
      <w:sz w:val="24"/>
      <w:szCs w:val="20"/>
      <w:lang w:val="sl-SI" w:eastAsia="sl-SI"/>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9Char">
    <w:name w:val="Naslov 9 Char"/>
    <w:basedOn w:val="Zadanifontodlomka"/>
    <w:link w:val="Naslov9"/>
    <w:rsid w:val="003229EF"/>
    <w:rPr>
      <w:rFonts w:ascii="Times New Roman" w:eastAsia="Times New Roman" w:hAnsi="Times New Roman" w:cs="Times New Roman"/>
      <w:sz w:val="24"/>
      <w:szCs w:val="20"/>
      <w:lang w:val="sl-SI" w:eastAsia="sl-SI"/>
    </w:rPr>
  </w:style>
  <w:style w:type="paragraph" w:styleId="Odlomakpopisa">
    <w:name w:val="List Paragraph"/>
    <w:basedOn w:val="Normal"/>
    <w:link w:val="OdlomakpopisaChar"/>
    <w:uiPriority w:val="34"/>
    <w:qFormat/>
    <w:rsid w:val="003229EF"/>
    <w:pPr>
      <w:ind w:left="720"/>
      <w:contextualSpacing/>
    </w:pPr>
    <w:rPr>
      <w:lang w:val="de-DE"/>
    </w:rPr>
  </w:style>
  <w:style w:type="paragraph" w:styleId="Zaglavlje">
    <w:name w:val="header"/>
    <w:basedOn w:val="Normal"/>
    <w:link w:val="ZaglavljeChar"/>
    <w:uiPriority w:val="99"/>
    <w:unhideWhenUsed/>
    <w:rsid w:val="003229EF"/>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3229EF"/>
    <w:rPr>
      <w:rFonts w:ascii="Calibri" w:eastAsia="Calibri" w:hAnsi="Calibri" w:cs="Times New Roman"/>
    </w:rPr>
  </w:style>
  <w:style w:type="paragraph" w:styleId="Podnoje">
    <w:name w:val="footer"/>
    <w:basedOn w:val="Normal"/>
    <w:link w:val="PodnojeChar"/>
    <w:uiPriority w:val="99"/>
    <w:unhideWhenUsed/>
    <w:rsid w:val="003229E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3229EF"/>
    <w:rPr>
      <w:rFonts w:ascii="Calibri" w:eastAsia="Calibri" w:hAnsi="Calibri" w:cs="Times New Roman"/>
    </w:rPr>
  </w:style>
  <w:style w:type="paragraph" w:styleId="Tekstfusnote">
    <w:name w:val="footnote text"/>
    <w:basedOn w:val="Normal"/>
    <w:link w:val="TekstfusnoteChar"/>
    <w:semiHidden/>
    <w:unhideWhenUsed/>
    <w:rsid w:val="003229EF"/>
    <w:rPr>
      <w:sz w:val="20"/>
      <w:szCs w:val="20"/>
    </w:rPr>
  </w:style>
  <w:style w:type="character" w:customStyle="1" w:styleId="TekstfusnoteChar">
    <w:name w:val="Tekst fusnote Char"/>
    <w:basedOn w:val="Zadanifontodlomka"/>
    <w:link w:val="Tekstfusnote"/>
    <w:semiHidden/>
    <w:rsid w:val="003229EF"/>
    <w:rPr>
      <w:rFonts w:ascii="Calibri" w:eastAsia="Calibri" w:hAnsi="Calibri" w:cs="Times New Roman"/>
      <w:sz w:val="20"/>
      <w:szCs w:val="20"/>
    </w:rPr>
  </w:style>
  <w:style w:type="character" w:styleId="Referencafusnote">
    <w:name w:val="footnote reference"/>
    <w:basedOn w:val="Zadanifontodlomka"/>
    <w:semiHidden/>
    <w:unhideWhenUsed/>
    <w:rsid w:val="003229EF"/>
    <w:rPr>
      <w:vertAlign w:val="superscript"/>
    </w:rPr>
  </w:style>
  <w:style w:type="paragraph" w:styleId="Tijeloteksta">
    <w:name w:val="Body Text"/>
    <w:basedOn w:val="Normal"/>
    <w:link w:val="TijelotekstaChar"/>
    <w:rsid w:val="003229EF"/>
    <w:pPr>
      <w:spacing w:after="0" w:line="240" w:lineRule="auto"/>
      <w:jc w:val="both"/>
    </w:pPr>
    <w:rPr>
      <w:rFonts w:ascii="Times New Roman" w:eastAsia="Times New Roman" w:hAnsi="Times New Roman"/>
      <w:sz w:val="28"/>
      <w:szCs w:val="20"/>
      <w:lang w:val="sl-SI" w:eastAsia="sl-SI"/>
    </w:rPr>
  </w:style>
  <w:style w:type="character" w:customStyle="1" w:styleId="TijelotekstaChar">
    <w:name w:val="Tijelo teksta Char"/>
    <w:basedOn w:val="Zadanifontodlomka"/>
    <w:link w:val="Tijeloteksta"/>
    <w:rsid w:val="003229EF"/>
    <w:rPr>
      <w:rFonts w:ascii="Times New Roman" w:eastAsia="Times New Roman" w:hAnsi="Times New Roman" w:cs="Times New Roman"/>
      <w:sz w:val="28"/>
      <w:szCs w:val="20"/>
      <w:lang w:val="sl-SI" w:eastAsia="sl-SI"/>
    </w:rPr>
  </w:style>
  <w:style w:type="paragraph" w:styleId="Tijeloteksta2">
    <w:name w:val="Body Text 2"/>
    <w:basedOn w:val="Normal"/>
    <w:link w:val="Tijeloteksta2Char"/>
    <w:rsid w:val="003229EF"/>
    <w:pPr>
      <w:spacing w:after="0" w:line="240" w:lineRule="auto"/>
      <w:jc w:val="both"/>
    </w:pPr>
    <w:rPr>
      <w:rFonts w:ascii="Times New Roman" w:eastAsia="Times New Roman" w:hAnsi="Times New Roman"/>
      <w:sz w:val="24"/>
      <w:szCs w:val="20"/>
      <w:lang w:val="sl-SI" w:eastAsia="sl-SI"/>
    </w:rPr>
  </w:style>
  <w:style w:type="character" w:customStyle="1" w:styleId="Tijeloteksta2Char">
    <w:name w:val="Tijelo teksta 2 Char"/>
    <w:basedOn w:val="Zadanifontodlomka"/>
    <w:link w:val="Tijeloteksta2"/>
    <w:rsid w:val="003229EF"/>
    <w:rPr>
      <w:rFonts w:ascii="Times New Roman" w:eastAsia="Times New Roman" w:hAnsi="Times New Roman" w:cs="Times New Roman"/>
      <w:sz w:val="24"/>
      <w:szCs w:val="20"/>
      <w:lang w:val="sl-SI" w:eastAsia="sl-SI"/>
    </w:rPr>
  </w:style>
  <w:style w:type="character" w:styleId="Referencakomentara">
    <w:name w:val="annotation reference"/>
    <w:basedOn w:val="Zadanifontodlomka"/>
    <w:uiPriority w:val="99"/>
    <w:semiHidden/>
    <w:unhideWhenUsed/>
    <w:rsid w:val="00D63697"/>
    <w:rPr>
      <w:sz w:val="16"/>
      <w:szCs w:val="16"/>
    </w:rPr>
  </w:style>
  <w:style w:type="paragraph" w:styleId="Tekstkomentara">
    <w:name w:val="annotation text"/>
    <w:basedOn w:val="Normal"/>
    <w:link w:val="TekstkomentaraChar"/>
    <w:uiPriority w:val="99"/>
    <w:unhideWhenUsed/>
    <w:rsid w:val="00D63697"/>
    <w:pPr>
      <w:spacing w:line="240" w:lineRule="auto"/>
    </w:pPr>
    <w:rPr>
      <w:sz w:val="20"/>
      <w:szCs w:val="20"/>
    </w:rPr>
  </w:style>
  <w:style w:type="character" w:customStyle="1" w:styleId="TekstkomentaraChar">
    <w:name w:val="Tekst komentara Char"/>
    <w:basedOn w:val="Zadanifontodlomka"/>
    <w:link w:val="Tekstkomentara"/>
    <w:uiPriority w:val="99"/>
    <w:rsid w:val="00D63697"/>
    <w:rPr>
      <w:rFonts w:ascii="Calibri" w:eastAsia="Calibri" w:hAnsi="Calibri" w:cs="Times New Roman"/>
      <w:sz w:val="20"/>
      <w:szCs w:val="20"/>
    </w:rPr>
  </w:style>
  <w:style w:type="paragraph" w:styleId="Predmetkomentara">
    <w:name w:val="annotation subject"/>
    <w:basedOn w:val="Tekstkomentara"/>
    <w:next w:val="Tekstkomentara"/>
    <w:link w:val="PredmetkomentaraChar"/>
    <w:uiPriority w:val="99"/>
    <w:semiHidden/>
    <w:unhideWhenUsed/>
    <w:rsid w:val="00D63697"/>
    <w:rPr>
      <w:b/>
      <w:bCs/>
    </w:rPr>
  </w:style>
  <w:style w:type="character" w:customStyle="1" w:styleId="PredmetkomentaraChar">
    <w:name w:val="Predmet komentara Char"/>
    <w:basedOn w:val="TekstkomentaraChar"/>
    <w:link w:val="Predmetkomentara"/>
    <w:uiPriority w:val="99"/>
    <w:semiHidden/>
    <w:rsid w:val="00D63697"/>
    <w:rPr>
      <w:rFonts w:ascii="Calibri" w:eastAsia="Calibri" w:hAnsi="Calibri" w:cs="Times New Roman"/>
      <w:b/>
      <w:bCs/>
      <w:sz w:val="20"/>
      <w:szCs w:val="20"/>
    </w:rPr>
  </w:style>
  <w:style w:type="paragraph" w:styleId="Tekstbalonia">
    <w:name w:val="Balloon Text"/>
    <w:basedOn w:val="Normal"/>
    <w:link w:val="TekstbaloniaChar"/>
    <w:uiPriority w:val="99"/>
    <w:semiHidden/>
    <w:unhideWhenUsed/>
    <w:rsid w:val="00D63697"/>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D63697"/>
    <w:rPr>
      <w:rFonts w:ascii="Segoe UI" w:eastAsia="Calibri" w:hAnsi="Segoe UI" w:cs="Segoe UI"/>
      <w:sz w:val="18"/>
      <w:szCs w:val="18"/>
    </w:rPr>
  </w:style>
  <w:style w:type="character" w:customStyle="1" w:styleId="OdlomakpopisaChar">
    <w:name w:val="Odlomak popisa Char"/>
    <w:basedOn w:val="Zadanifontodlomka"/>
    <w:link w:val="Odlomakpopisa"/>
    <w:uiPriority w:val="34"/>
    <w:locked/>
    <w:rsid w:val="00944880"/>
    <w:rPr>
      <w:rFonts w:ascii="Calibri" w:eastAsia="Calibri" w:hAnsi="Calibri" w:cs="Times New Roman"/>
      <w:lang w:val="de-DE"/>
    </w:rPr>
  </w:style>
  <w:style w:type="paragraph" w:customStyle="1" w:styleId="CM1">
    <w:name w:val="CM1"/>
    <w:basedOn w:val="Normal"/>
    <w:next w:val="Normal"/>
    <w:uiPriority w:val="99"/>
    <w:rsid w:val="006327FD"/>
    <w:pPr>
      <w:autoSpaceDE w:val="0"/>
      <w:autoSpaceDN w:val="0"/>
      <w:adjustRightInd w:val="0"/>
      <w:spacing w:after="0" w:line="240" w:lineRule="auto"/>
    </w:pPr>
    <w:rPr>
      <w:rFonts w:ascii="EUAlbertina" w:eastAsiaTheme="minorHAnsi" w:hAnsi="EUAlbertina" w:cstheme="minorBidi"/>
      <w:sz w:val="24"/>
      <w:szCs w:val="24"/>
    </w:rPr>
  </w:style>
  <w:style w:type="paragraph" w:customStyle="1" w:styleId="CM3">
    <w:name w:val="CM3"/>
    <w:basedOn w:val="Normal"/>
    <w:next w:val="Normal"/>
    <w:uiPriority w:val="99"/>
    <w:rsid w:val="006327FD"/>
    <w:pPr>
      <w:autoSpaceDE w:val="0"/>
      <w:autoSpaceDN w:val="0"/>
      <w:adjustRightInd w:val="0"/>
      <w:spacing w:after="0" w:line="240" w:lineRule="auto"/>
    </w:pPr>
    <w:rPr>
      <w:rFonts w:ascii="EUAlbertina" w:eastAsiaTheme="minorHAnsi" w:hAnsi="EUAlbertina" w:cstheme="minorBidi"/>
      <w:sz w:val="24"/>
      <w:szCs w:val="24"/>
    </w:rPr>
  </w:style>
  <w:style w:type="paragraph" w:styleId="Revizija">
    <w:name w:val="Revision"/>
    <w:hidden/>
    <w:uiPriority w:val="99"/>
    <w:semiHidden/>
    <w:rsid w:val="004576FF"/>
    <w:pPr>
      <w:spacing w:after="0" w:line="240" w:lineRule="auto"/>
    </w:pPr>
    <w:rPr>
      <w:rFonts w:ascii="Calibri" w:eastAsia="Calibri" w:hAnsi="Calibri" w:cs="Times New Roman"/>
    </w:rPr>
  </w:style>
  <w:style w:type="paragraph" w:customStyle="1" w:styleId="Normal1">
    <w:name w:val="Normal1"/>
    <w:basedOn w:val="Normal"/>
    <w:rsid w:val="004576FF"/>
    <w:pPr>
      <w:spacing w:before="120" w:after="0" w:line="240" w:lineRule="auto"/>
      <w:jc w:val="both"/>
    </w:pPr>
    <w:rPr>
      <w:rFonts w:ascii="Times New Roman" w:eastAsia="Times New Roman" w:hAnsi="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558015">
      <w:bodyDiv w:val="1"/>
      <w:marLeft w:val="390"/>
      <w:marRight w:val="390"/>
      <w:marTop w:val="0"/>
      <w:marBottom w:val="0"/>
      <w:divBdr>
        <w:top w:val="none" w:sz="0" w:space="0" w:color="auto"/>
        <w:left w:val="none" w:sz="0" w:space="0" w:color="auto"/>
        <w:bottom w:val="none" w:sz="0" w:space="0" w:color="auto"/>
        <w:right w:val="none" w:sz="0" w:space="0" w:color="auto"/>
      </w:divBdr>
    </w:div>
    <w:div w:id="1000931877">
      <w:bodyDiv w:val="1"/>
      <w:marLeft w:val="390"/>
      <w:marRight w:val="390"/>
      <w:marTop w:val="0"/>
      <w:marBottom w:val="0"/>
      <w:divBdr>
        <w:top w:val="none" w:sz="0" w:space="0" w:color="auto"/>
        <w:left w:val="none" w:sz="0" w:space="0" w:color="auto"/>
        <w:bottom w:val="none" w:sz="0" w:space="0" w:color="auto"/>
        <w:right w:val="none" w:sz="0" w:space="0" w:color="auto"/>
      </w:divBdr>
    </w:div>
    <w:div w:id="1571846652">
      <w:bodyDiv w:val="1"/>
      <w:marLeft w:val="390"/>
      <w:marRight w:val="390"/>
      <w:marTop w:val="0"/>
      <w:marBottom w:val="0"/>
      <w:divBdr>
        <w:top w:val="none" w:sz="0" w:space="0" w:color="auto"/>
        <w:left w:val="none" w:sz="0" w:space="0" w:color="auto"/>
        <w:bottom w:val="none" w:sz="0" w:space="0" w:color="auto"/>
        <w:right w:val="none" w:sz="0" w:space="0" w:color="auto"/>
      </w:divBdr>
    </w:div>
    <w:div w:id="1974172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4746DD-84F4-47C9-BF1A-167C91609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3844</Words>
  <Characters>21912</Characters>
  <Application>Microsoft Office Word</Application>
  <DocSecurity>0</DocSecurity>
  <Lines>182</Lines>
  <Paragraphs>51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 Company</Company>
  <LinksUpToDate>false</LinksUpToDate>
  <CharactersWithSpaces>25705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 Majić</dc:creator>
  <cp:lastModifiedBy>Muzej</cp:lastModifiedBy>
  <cp:revision>2</cp:revision>
  <cp:lastPrinted>2017-10-10T09:15:00Z</cp:lastPrinted>
  <dcterms:created xsi:type="dcterms:W3CDTF">2017-11-16T11:33:00Z</dcterms:created>
  <dcterms:modified xsi:type="dcterms:W3CDTF">2017-11-16T11:33:00Z</dcterms:modified>
</cp:coreProperties>
</file>