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9D" w:rsidRDefault="005F42E1" w:rsidP="003C0B9D">
      <w:pPr>
        <w:rPr>
          <w:rFonts w:ascii="Times New Roman" w:hAnsi="Times New Roman" w:cs="Times New Roman"/>
          <w:lang w:eastAsia="hr-HR" w:bidi="hr-HR"/>
        </w:rPr>
      </w:pPr>
      <w:bookmarkStart w:id="0" w:name="_GoBack"/>
      <w:bookmarkEnd w:id="0"/>
      <w:r w:rsidRPr="001B639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179830" cy="247650"/>
                <wp:effectExtent l="0" t="0" r="2032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93" w:rsidRPr="0085155A" w:rsidRDefault="001B6393">
                            <w:pP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85155A">
                              <w:rPr>
                                <w:rFonts w:ascii="Arial" w:hAnsi="Arial" w:cs="Arial"/>
                                <w:b/>
                              </w:rPr>
                              <w:t xml:space="preserve">OBRAZAC 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.7pt;margin-top:.4pt;width:92.9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">
                <v:textbox>
                  <w:txbxContent>
                    <w:p w:rsidR="001B6393" w:rsidRPr="0085155A" w:rsidRDefault="001B6393">
                      <w:pPr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85155A">
                        <w:rPr>
                          <w:rFonts w:ascii="Arial" w:hAnsi="Arial" w:cs="Arial"/>
                          <w:b/>
                        </w:rPr>
                        <w:t xml:space="preserve">OBRAZAC 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6393" w:rsidRDefault="001B6393" w:rsidP="005F42E1">
      <w:pPr>
        <w:rPr>
          <w:rFonts w:ascii="Arial" w:hAnsi="Arial" w:cs="Arial"/>
          <w:b/>
          <w:sz w:val="24"/>
          <w:szCs w:val="24"/>
        </w:rPr>
      </w:pPr>
    </w:p>
    <w:p w:rsidR="001B6393" w:rsidRPr="0033050D" w:rsidRDefault="001B6393" w:rsidP="005F42E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1B6393">
        <w:rPr>
          <w:rFonts w:ascii="Arial" w:hAnsi="Arial" w:cs="Arial"/>
          <w:b/>
          <w:sz w:val="24"/>
          <w:szCs w:val="24"/>
        </w:rPr>
        <w:t>FINANCIJSKA KONSTRUKCIJA PROJEKTA</w:t>
      </w:r>
    </w:p>
    <w:p w:rsidR="001B6393" w:rsidRPr="005F42E1" w:rsidRDefault="001B6393" w:rsidP="005F42E1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Arial" w:hAnsi="Arial" w:cs="Arial"/>
          <w:b/>
          <w:sz w:val="24"/>
          <w:szCs w:val="24"/>
        </w:rPr>
      </w:pPr>
      <w:r w:rsidRPr="0029520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TIP OPERACIJE  1.1.2. </w:t>
      </w:r>
      <w:r w:rsidRPr="00295202">
        <w:rPr>
          <w:rFonts w:ascii="Arial" w:hAnsi="Arial" w:cs="Arial"/>
          <w:b/>
          <w:sz w:val="24"/>
          <w:szCs w:val="24"/>
        </w:rPr>
        <w:t>„Povećanje dodane vrijednosti poljoprivrednim proizvodima“ LRS Lokalne akcijske grupe Zagora za razdoblje 2014.-2020.</w:t>
      </w:r>
    </w:p>
    <w:p w:rsidR="00DB43F3" w:rsidRPr="00DB43F3" w:rsidRDefault="001B6393" w:rsidP="001B6393">
      <w:pPr>
        <w:shd w:val="clear" w:color="auto" w:fill="FFFFFF" w:themeFill="background1"/>
        <w:ind w:right="-279"/>
        <w:jc w:val="both"/>
        <w:rPr>
          <w:rFonts w:ascii="Arial" w:hAnsi="Arial" w:cs="Arial"/>
          <w:bCs/>
        </w:rPr>
      </w:pPr>
      <w:r w:rsidRPr="00DB43F3">
        <w:rPr>
          <w:rFonts w:ascii="Arial" w:hAnsi="Arial" w:cs="Arial"/>
          <w:bCs/>
        </w:rPr>
        <w:t xml:space="preserve">Molimo Vas da prije ispunjavanja Financijske konstrukcije projekta pažljivo pročitate PRILOG VI  - KRITERIJI ODABIRA ZA  </w:t>
      </w:r>
      <w:r w:rsidRPr="00DB43F3">
        <w:rPr>
          <w:rFonts w:ascii="Arial" w:eastAsia="Times New Roman" w:hAnsi="Arial" w:cs="Arial"/>
          <w:bCs/>
          <w:color w:val="000000"/>
        </w:rPr>
        <w:t xml:space="preserve">TIP OPERACIJE  1.1.2. </w:t>
      </w:r>
      <w:r w:rsidRPr="00DB43F3">
        <w:rPr>
          <w:rFonts w:ascii="Arial" w:hAnsi="Arial" w:cs="Arial"/>
          <w:bCs/>
        </w:rPr>
        <w:t>„Povećanje dodane vrijednosti poljoprivrednim proizvodima“ LRS Lokalne akcijske grupe Zagora za razdoblje 2014.-2020.</w:t>
      </w:r>
      <w:r w:rsidR="00DB43F3" w:rsidRPr="00DB43F3">
        <w:rPr>
          <w:rFonts w:ascii="Arial" w:hAnsi="Arial" w:cs="Arial"/>
          <w:bCs/>
        </w:rPr>
        <w:t xml:space="preserve"> Obratite pozornost da obrazac nakon popunjavanja mora biti potpisan od strane odgovorne osobe i ovjeren pečatom (ako je primjenjivo). Obrazac popunite korištenjem računala</w:t>
      </w:r>
      <w:r w:rsidR="00DB43F3">
        <w:rPr>
          <w:rFonts w:ascii="Arial" w:hAnsi="Arial" w:cs="Arial"/>
          <w:bCs/>
        </w:rPr>
        <w:t>.</w:t>
      </w:r>
    </w:p>
    <w:tbl>
      <w:tblPr>
        <w:tblStyle w:val="Reetkatablice"/>
        <w:tblW w:w="9215" w:type="dxa"/>
        <w:jc w:val="center"/>
        <w:tblLook w:val="04A0" w:firstRow="1" w:lastRow="0" w:firstColumn="1" w:lastColumn="0" w:noHBand="0" w:noVBand="1"/>
      </w:tblPr>
      <w:tblGrid>
        <w:gridCol w:w="3964"/>
        <w:gridCol w:w="5251"/>
      </w:tblGrid>
      <w:tr w:rsidR="003C0B9D" w:rsidRPr="003C2E62" w:rsidTr="005F42E1">
        <w:trPr>
          <w:trHeight w:val="593"/>
          <w:jc w:val="center"/>
        </w:trPr>
        <w:tc>
          <w:tcPr>
            <w:tcW w:w="3964" w:type="dxa"/>
            <w:vAlign w:val="center"/>
            <w:hideMark/>
          </w:tcPr>
          <w:p w:rsidR="00DB43F3" w:rsidRPr="00DB43F3" w:rsidRDefault="00DB43F3" w:rsidP="00EE1343">
            <w:pPr>
              <w:rPr>
                <w:rFonts w:ascii="Arial" w:hAnsi="Arial" w:cs="Arial"/>
                <w:b/>
                <w:bCs/>
              </w:rPr>
            </w:pPr>
            <w:r w:rsidRPr="00DB43F3">
              <w:rPr>
                <w:rFonts w:ascii="Arial" w:hAnsi="Arial" w:cs="Arial"/>
                <w:b/>
                <w:bCs/>
              </w:rPr>
              <w:t xml:space="preserve">Naziv ulaganja </w:t>
            </w:r>
          </w:p>
          <w:p w:rsidR="00DB43F3" w:rsidRDefault="00DB43F3" w:rsidP="00EE1343">
            <w:pPr>
              <w:rPr>
                <w:rFonts w:ascii="Arial" w:hAnsi="Arial" w:cs="Arial"/>
                <w:sz w:val="20"/>
                <w:szCs w:val="20"/>
              </w:rPr>
            </w:pPr>
            <w:r w:rsidRPr="00DB43F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mora biti </w:t>
            </w:r>
            <w:r w:rsidRPr="00DB43F3">
              <w:rPr>
                <w:rFonts w:ascii="Arial" w:hAnsi="Arial" w:cs="Arial"/>
                <w:sz w:val="20"/>
                <w:szCs w:val="20"/>
              </w:rPr>
              <w:t>istovjetno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9D" w:rsidRPr="00DB43F3" w:rsidRDefault="00DB43F3" w:rsidP="00EE1343">
            <w:pPr>
              <w:rPr>
                <w:rFonts w:ascii="Arial" w:hAnsi="Arial" w:cs="Arial"/>
                <w:sz w:val="20"/>
                <w:szCs w:val="20"/>
              </w:rPr>
            </w:pPr>
            <w:r w:rsidRPr="00DB43F3">
              <w:rPr>
                <w:rFonts w:ascii="Arial" w:hAnsi="Arial" w:cs="Arial"/>
                <w:sz w:val="20"/>
                <w:szCs w:val="20"/>
              </w:rPr>
              <w:t xml:space="preserve"> II.1.1. – obrasca A: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B43F3">
              <w:rPr>
                <w:rFonts w:ascii="Arial" w:hAnsi="Arial" w:cs="Arial"/>
                <w:sz w:val="20"/>
                <w:szCs w:val="20"/>
              </w:rPr>
              <w:t>rijavnog obrasca)</w:t>
            </w:r>
          </w:p>
        </w:tc>
        <w:tc>
          <w:tcPr>
            <w:tcW w:w="5251" w:type="dxa"/>
            <w:vAlign w:val="center"/>
          </w:tcPr>
          <w:p w:rsidR="003C0B9D" w:rsidRPr="003C2E62" w:rsidRDefault="003C0B9D" w:rsidP="0075575A">
            <w:pPr>
              <w:rPr>
                <w:rFonts w:ascii="Times New Roman" w:hAnsi="Times New Roman" w:cs="Times New Roman"/>
              </w:rPr>
            </w:pPr>
          </w:p>
        </w:tc>
      </w:tr>
      <w:tr w:rsidR="00DB43F3" w:rsidRPr="003C2E62" w:rsidTr="005F42E1">
        <w:trPr>
          <w:trHeight w:val="593"/>
          <w:jc w:val="center"/>
        </w:trPr>
        <w:tc>
          <w:tcPr>
            <w:tcW w:w="3964" w:type="dxa"/>
            <w:vAlign w:val="center"/>
            <w:hideMark/>
          </w:tcPr>
          <w:p w:rsidR="00DB43F3" w:rsidRPr="00DB43F3" w:rsidRDefault="00DB43F3" w:rsidP="00DB43F3">
            <w:pPr>
              <w:rPr>
                <w:rFonts w:ascii="Arial" w:hAnsi="Arial" w:cs="Arial"/>
                <w:b/>
                <w:bCs/>
              </w:rPr>
            </w:pPr>
            <w:r w:rsidRPr="00DB43F3">
              <w:rPr>
                <w:rFonts w:ascii="Arial" w:hAnsi="Arial" w:cs="Arial"/>
                <w:b/>
                <w:bCs/>
              </w:rPr>
              <w:t xml:space="preserve">Naziv </w:t>
            </w:r>
            <w:r>
              <w:rPr>
                <w:rFonts w:ascii="Arial" w:hAnsi="Arial" w:cs="Arial"/>
                <w:b/>
                <w:bCs/>
              </w:rPr>
              <w:t>nositelja projekta</w:t>
            </w:r>
          </w:p>
          <w:p w:rsidR="00DB43F3" w:rsidRDefault="00DB43F3" w:rsidP="00DB43F3">
            <w:pPr>
              <w:rPr>
                <w:rFonts w:ascii="Arial" w:hAnsi="Arial" w:cs="Arial"/>
                <w:sz w:val="20"/>
                <w:szCs w:val="20"/>
              </w:rPr>
            </w:pPr>
            <w:r w:rsidRPr="00DB43F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mora biti </w:t>
            </w:r>
            <w:r w:rsidRPr="00DB43F3">
              <w:rPr>
                <w:rFonts w:ascii="Arial" w:hAnsi="Arial" w:cs="Arial"/>
                <w:sz w:val="20"/>
                <w:szCs w:val="20"/>
              </w:rPr>
              <w:t>istovjetno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43F3" w:rsidRPr="003C2E62" w:rsidRDefault="00DB43F3" w:rsidP="00DB43F3">
            <w:pPr>
              <w:rPr>
                <w:rFonts w:ascii="Times New Roman" w:hAnsi="Times New Roman" w:cs="Times New Roman"/>
              </w:rPr>
            </w:pPr>
            <w:r w:rsidRPr="00DB43F3">
              <w:rPr>
                <w:rFonts w:ascii="Arial" w:hAnsi="Arial" w:cs="Arial"/>
                <w:sz w:val="20"/>
                <w:szCs w:val="20"/>
              </w:rPr>
              <w:t xml:space="preserve"> I.1.1. – obrasca A: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B43F3">
              <w:rPr>
                <w:rFonts w:ascii="Arial" w:hAnsi="Arial" w:cs="Arial"/>
                <w:sz w:val="20"/>
                <w:szCs w:val="20"/>
              </w:rPr>
              <w:t>rijavnog obrasca)</w:t>
            </w:r>
          </w:p>
        </w:tc>
        <w:tc>
          <w:tcPr>
            <w:tcW w:w="5251" w:type="dxa"/>
            <w:vAlign w:val="center"/>
          </w:tcPr>
          <w:p w:rsidR="00DB43F3" w:rsidRPr="003C2E62" w:rsidRDefault="00DB43F3" w:rsidP="00DB43F3">
            <w:pPr>
              <w:rPr>
                <w:rFonts w:ascii="Times New Roman" w:hAnsi="Times New Roman" w:cs="Times New Roman"/>
              </w:rPr>
            </w:pPr>
          </w:p>
        </w:tc>
      </w:tr>
    </w:tbl>
    <w:p w:rsidR="005F42E1" w:rsidRPr="003C2E62" w:rsidRDefault="005F42E1" w:rsidP="003C0B9D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</w:rPr>
      </w:pPr>
    </w:p>
    <w:p w:rsidR="003C2E62" w:rsidRDefault="003C2E62" w:rsidP="003C2E6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  <w:t>Izračun</w:t>
      </w:r>
    </w:p>
    <w:p w:rsidR="003C2E62" w:rsidRDefault="003C2E62" w:rsidP="003C2E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</w:p>
    <w:p w:rsidR="008F3A29" w:rsidRPr="00DB43F3" w:rsidRDefault="003C2E62" w:rsidP="005F42E1">
      <w:pPr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DB43F3">
        <w:rPr>
          <w:rFonts w:ascii="Arial" w:eastAsia="SimSun" w:hAnsi="Arial" w:cs="Arial"/>
          <w:b/>
          <w:smallCaps/>
          <w:sz w:val="24"/>
          <w:szCs w:val="24"/>
          <w:lang w:eastAsia="hr-HR" w:bidi="hr-HR"/>
        </w:rPr>
        <w:t>FINANCIJSKI OKVIR PROJEKTA (U HRK)</w:t>
      </w:r>
    </w:p>
    <w:tbl>
      <w:tblPr>
        <w:tblStyle w:val="Svijetlosjenanje-Isticanje5"/>
        <w:tblW w:w="9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20"/>
        <w:gridCol w:w="3290"/>
      </w:tblGrid>
      <w:tr w:rsidR="003C2E62" w:rsidRPr="00DB43F3" w:rsidTr="003C2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3C2E62">
            <w:pPr>
              <w:ind w:left="360"/>
              <w:contextualSpacing/>
              <w:jc w:val="both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(</w:t>
            </w:r>
            <w:r w:rsidR="003C2E62"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a</w:t>
            </w: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) Ukupno prihvatljivi troškovi</w:t>
            </w:r>
          </w:p>
        </w:tc>
        <w:tc>
          <w:tcPr>
            <w:tcW w:w="3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</w:p>
        </w:tc>
      </w:tr>
      <w:tr w:rsidR="003C2E62" w:rsidRPr="00DB43F3" w:rsidTr="003C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3C2E62">
            <w:pPr>
              <w:ind w:left="360"/>
              <w:contextualSpacing/>
              <w:jc w:val="both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(</w:t>
            </w:r>
            <w:r w:rsidR="003C2E62"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b</w:t>
            </w: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) Ukupno neprihvatljiv troškovi</w:t>
            </w:r>
          </w:p>
        </w:tc>
        <w:tc>
          <w:tcPr>
            <w:tcW w:w="32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</w:p>
        </w:tc>
      </w:tr>
      <w:tr w:rsidR="003C2E62" w:rsidRPr="00DB43F3" w:rsidTr="003C2E6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FFFFFF" w:themeFill="background1"/>
            <w:vAlign w:val="center"/>
          </w:tcPr>
          <w:p w:rsidR="003C2E62" w:rsidRPr="00DB43F3" w:rsidRDefault="003C2E62" w:rsidP="003C2E62">
            <w:pPr>
              <w:ind w:left="360"/>
              <w:contextualSpacing/>
              <w:jc w:val="both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(c) Ukupna vrijednost projekta [(a)+(b)]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3C2E62" w:rsidRPr="00DB43F3" w:rsidRDefault="003C2E62" w:rsidP="002E570D">
            <w:p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</w:p>
        </w:tc>
      </w:tr>
      <w:tr w:rsidR="003C2E62" w:rsidRPr="00DB43F3" w:rsidTr="003C2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both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 xml:space="preserve">(d) </w:t>
            </w:r>
            <w:r w:rsidR="005F42E1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Traženi iznos potpore</w:t>
            </w:r>
          </w:p>
        </w:tc>
        <w:tc>
          <w:tcPr>
            <w:tcW w:w="32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</w:p>
        </w:tc>
      </w:tr>
      <w:tr w:rsidR="003C2E62" w:rsidRPr="00DB43F3" w:rsidTr="003C2E6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FFFFFF" w:themeFill="background1"/>
            <w:vAlign w:val="center"/>
          </w:tcPr>
          <w:p w:rsidR="008F3A29" w:rsidRPr="00DB43F3" w:rsidRDefault="008F3A29" w:rsidP="003C2E62">
            <w:pPr>
              <w:ind w:left="360"/>
              <w:contextualSpacing/>
              <w:jc w:val="both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(e) Zatvorena financijska konstrukcija [(</w:t>
            </w:r>
            <w:r w:rsidR="003C2E62"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c</w:t>
            </w: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-</w:t>
            </w:r>
            <w:r w:rsidR="003C2E62"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d</w:t>
            </w: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)]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</w:p>
        </w:tc>
      </w:tr>
    </w:tbl>
    <w:p w:rsidR="008F3A29" w:rsidRPr="00DB43F3" w:rsidRDefault="003C2E62" w:rsidP="003C2E62">
      <w:pPr>
        <w:contextualSpacing/>
        <w:rPr>
          <w:rFonts w:ascii="Arial" w:eastAsia="Calibri" w:hAnsi="Arial" w:cs="Arial"/>
          <w:i/>
          <w:sz w:val="20"/>
          <w:szCs w:val="20"/>
          <w:lang w:eastAsia="hr-HR" w:bidi="hr-HR"/>
        </w:rPr>
      </w:pPr>
      <w:r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>Napomena</w:t>
      </w:r>
      <w:r w:rsidR="008F3A29"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 xml:space="preserve">: </w:t>
      </w:r>
      <w:r w:rsidR="005F42E1">
        <w:rPr>
          <w:rFonts w:ascii="Arial" w:eastAsia="Calibri" w:hAnsi="Arial" w:cs="Arial"/>
          <w:i/>
          <w:sz w:val="20"/>
          <w:szCs w:val="20"/>
          <w:lang w:eastAsia="hr-HR" w:bidi="hr-HR"/>
        </w:rPr>
        <w:t xml:space="preserve">Upišite iznose u tablicu. </w:t>
      </w:r>
      <w:r w:rsidR="008F3A29"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 xml:space="preserve">Iznosi navedeni u predmetnom Obrascu moraju odgovarati iznosima navedenim u </w:t>
      </w:r>
      <w:r w:rsidR="00DB43F3"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>obrascu A: Prijavnom obrascu (IV izračun potpore) i obrascu B: Plan nabave</w:t>
      </w:r>
    </w:p>
    <w:p w:rsidR="005F42E1" w:rsidRDefault="005F42E1" w:rsidP="005F42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 w:bidi="hr-HR"/>
        </w:rPr>
      </w:pPr>
    </w:p>
    <w:p w:rsidR="005F42E1" w:rsidRPr="005F42E1" w:rsidRDefault="005F42E1" w:rsidP="005F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after="0" w:line="240" w:lineRule="auto"/>
        <w:contextualSpacing/>
        <w:jc w:val="center"/>
        <w:rPr>
          <w:rFonts w:ascii="Arial" w:eastAsia="Calibri" w:hAnsi="Arial" w:cs="Arial"/>
          <w:b/>
          <w:smallCaps/>
          <w:sz w:val="20"/>
          <w:szCs w:val="20"/>
          <w:lang w:eastAsia="hr-HR" w:bidi="hr-HR"/>
        </w:rPr>
      </w:pPr>
      <w:r w:rsidRPr="005F42E1">
        <w:rPr>
          <w:rFonts w:ascii="Arial" w:eastAsia="Calibri" w:hAnsi="Arial" w:cs="Arial"/>
          <w:b/>
          <w:smallCaps/>
          <w:sz w:val="20"/>
          <w:szCs w:val="20"/>
          <w:lang w:eastAsia="hr-HR" w:bidi="hr-HR"/>
        </w:rPr>
        <w:t>ZATVORENA FINANCIJSKA KONSTRUKCIJA =</w:t>
      </w:r>
    </w:p>
    <w:p w:rsidR="005F42E1" w:rsidRPr="005F42E1" w:rsidRDefault="005F42E1" w:rsidP="005F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after="0" w:line="240" w:lineRule="auto"/>
        <w:contextualSpacing/>
        <w:jc w:val="center"/>
        <w:rPr>
          <w:rFonts w:ascii="Arial" w:eastAsia="SimSun" w:hAnsi="Arial" w:cs="Arial"/>
          <w:smallCaps/>
          <w:sz w:val="20"/>
          <w:szCs w:val="20"/>
          <w:lang w:eastAsia="hr-HR" w:bidi="hr-HR"/>
        </w:rPr>
      </w:pPr>
      <w:r w:rsidRPr="005F42E1">
        <w:rPr>
          <w:rFonts w:ascii="Arial" w:eastAsia="Calibri" w:hAnsi="Arial" w:cs="Arial"/>
          <w:smallCaps/>
          <w:sz w:val="20"/>
          <w:szCs w:val="20"/>
          <w:lang w:eastAsia="hr-HR" w:bidi="hr-HR"/>
        </w:rPr>
        <w:t>UKUPNA VRIJEDNOST PROJEKTA – TRAŽENI IZNOS POTPORE</w:t>
      </w:r>
    </w:p>
    <w:p w:rsidR="005F42E1" w:rsidRPr="003C2E62" w:rsidRDefault="005F42E1" w:rsidP="005F42E1">
      <w:pPr>
        <w:spacing w:after="0" w:line="240" w:lineRule="auto"/>
        <w:contextualSpacing/>
        <w:rPr>
          <w:rFonts w:ascii="Times New Roman" w:eastAsia="Calibri" w:hAnsi="Times New Roman" w:cs="Times New Roman"/>
          <w:smallCaps/>
          <w:sz w:val="24"/>
          <w:szCs w:val="24"/>
          <w:lang w:eastAsia="hr-HR" w:bidi="hr-HR"/>
        </w:rPr>
      </w:pPr>
    </w:p>
    <w:p w:rsidR="005F42E1" w:rsidRPr="005F42E1" w:rsidRDefault="005F42E1" w:rsidP="005F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after="0" w:line="240" w:lineRule="auto"/>
        <w:contextualSpacing/>
        <w:jc w:val="center"/>
        <w:rPr>
          <w:rFonts w:ascii="Arial" w:eastAsia="Calibri" w:hAnsi="Arial" w:cs="Arial"/>
          <w:b/>
          <w:smallCaps/>
          <w:sz w:val="20"/>
          <w:szCs w:val="20"/>
          <w:lang w:eastAsia="hr-HR" w:bidi="hr-HR"/>
        </w:rPr>
      </w:pPr>
      <w:r w:rsidRPr="005F42E1">
        <w:rPr>
          <w:rFonts w:ascii="Arial" w:eastAsia="Calibri" w:hAnsi="Arial" w:cs="Arial"/>
          <w:b/>
          <w:smallCaps/>
          <w:sz w:val="20"/>
          <w:szCs w:val="20"/>
          <w:lang w:eastAsia="hr-HR" w:bidi="hr-HR"/>
        </w:rPr>
        <w:t xml:space="preserve">UKUPNA VRIJEDNOST PROJEKTA = </w:t>
      </w:r>
    </w:p>
    <w:p w:rsidR="005F42E1" w:rsidRPr="005F42E1" w:rsidRDefault="005F42E1" w:rsidP="005F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after="0" w:line="240" w:lineRule="auto"/>
        <w:contextualSpacing/>
        <w:jc w:val="center"/>
        <w:rPr>
          <w:rFonts w:ascii="Arial" w:eastAsia="SimSun" w:hAnsi="Arial" w:cs="Arial"/>
          <w:smallCaps/>
          <w:sz w:val="20"/>
          <w:szCs w:val="20"/>
          <w:lang w:eastAsia="hr-HR" w:bidi="hr-HR"/>
        </w:rPr>
      </w:pPr>
      <w:r w:rsidRPr="005F42E1">
        <w:rPr>
          <w:rFonts w:ascii="Arial" w:eastAsia="Calibri" w:hAnsi="Arial" w:cs="Arial"/>
          <w:smallCaps/>
          <w:sz w:val="20"/>
          <w:szCs w:val="20"/>
          <w:lang w:eastAsia="hr-HR" w:bidi="hr-HR"/>
        </w:rPr>
        <w:t>PRIHVATLJIVI TROŠKOVI + NEPRIHVATLJIVI TROŠKOVI</w:t>
      </w:r>
    </w:p>
    <w:p w:rsidR="005F42E1" w:rsidRPr="005F42E1" w:rsidRDefault="005F42E1" w:rsidP="005F42E1">
      <w:pPr>
        <w:tabs>
          <w:tab w:val="center" w:pos="4320"/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5F42E1" w:rsidRDefault="005F42E1" w:rsidP="008F3A29">
      <w:pPr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</w:p>
    <w:p w:rsidR="005F42E1" w:rsidRDefault="005F42E1" w:rsidP="008F3A29">
      <w:pPr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</w:p>
    <w:p w:rsidR="005F42E1" w:rsidRPr="00DB43F3" w:rsidRDefault="005F42E1" w:rsidP="008F3A29">
      <w:pPr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</w:p>
    <w:p w:rsidR="008F3A29" w:rsidRPr="00DB43F3" w:rsidRDefault="00DB43F3" w:rsidP="003C2E6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DB43F3">
        <w:rPr>
          <w:rFonts w:ascii="Arial" w:eastAsia="Calibri" w:hAnsi="Arial" w:cs="Arial"/>
          <w:b/>
          <w:sz w:val="24"/>
          <w:szCs w:val="24"/>
          <w:lang w:eastAsia="hr-HR" w:bidi="hr-HR"/>
        </w:rPr>
        <w:t xml:space="preserve">A/ </w:t>
      </w:r>
      <w:r w:rsidR="008F3A29" w:rsidRPr="00DB43F3">
        <w:rPr>
          <w:rFonts w:ascii="Arial" w:eastAsia="Calibri" w:hAnsi="Arial" w:cs="Arial"/>
          <w:b/>
          <w:sz w:val="24"/>
          <w:szCs w:val="24"/>
          <w:lang w:eastAsia="hr-HR" w:bidi="hr-HR"/>
        </w:rPr>
        <w:t>Označite način zatvaranja financijske konstrukcije projekta</w:t>
      </w:r>
    </w:p>
    <w:tbl>
      <w:tblPr>
        <w:tblStyle w:val="Svijetlosjenanje-Isticanje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5"/>
        <w:gridCol w:w="5159"/>
      </w:tblGrid>
      <w:tr w:rsidR="003C2E62" w:rsidRPr="00DB43F3" w:rsidTr="00DB4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rPr>
              <w:rFonts w:ascii="Arial" w:eastAsia="Calibri" w:hAnsi="Arial" w:cs="Arial"/>
              <w:sz w:val="24"/>
              <w:szCs w:val="24"/>
              <w:lang w:eastAsia="hr-HR" w:bidi="hr-HR"/>
            </w:rPr>
            <w:id w:val="-139295858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:rsidR="008F3A29" w:rsidRPr="00DB43F3" w:rsidRDefault="008F3A29" w:rsidP="008F3A29">
                <w:pPr>
                  <w:ind w:left="360"/>
                  <w:contextualSpacing/>
                  <w:rPr>
                    <w:rFonts w:ascii="Arial" w:eastAsia="Calibri" w:hAnsi="Arial" w:cs="Arial"/>
                    <w:b w:val="0"/>
                    <w:color w:val="auto"/>
                    <w:sz w:val="24"/>
                    <w:szCs w:val="24"/>
                    <w:lang w:eastAsia="hr-HR" w:bidi="hr-HR"/>
                  </w:rPr>
                </w:pPr>
                <w:r w:rsidRPr="00DB43F3">
                  <w:rPr>
                    <w:rFonts w:ascii="Segoe UI Symbol" w:eastAsia="MS Gothic" w:hAnsi="Segoe UI Symbol" w:cs="Segoe UI Symbol"/>
                    <w:b w:val="0"/>
                    <w:color w:val="auto"/>
                    <w:sz w:val="24"/>
                    <w:szCs w:val="24"/>
                    <w:lang w:eastAsia="hr-HR" w:bidi="hr-HR"/>
                  </w:rPr>
                  <w:t>☐</w:t>
                </w:r>
              </w:p>
            </w:tc>
          </w:sdtContent>
        </w:sdt>
        <w:tc>
          <w:tcPr>
            <w:tcW w:w="51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552860" w:rsidP="00552860">
            <w:pPr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Financiranje kreditom</w:t>
            </w:r>
          </w:p>
        </w:tc>
      </w:tr>
      <w:tr w:rsidR="003C2E62" w:rsidRPr="00DB43F3" w:rsidTr="00D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sdt>
          <w:sdtPr>
            <w:rPr>
              <w:rFonts w:ascii="Arial" w:eastAsia="Calibri" w:hAnsi="Arial" w:cs="Arial"/>
              <w:sz w:val="24"/>
              <w:szCs w:val="24"/>
              <w:lang w:eastAsia="hr-HR" w:bidi="hr-HR"/>
            </w:rPr>
            <w:id w:val="-53080696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:rsidR="008F3A29" w:rsidRPr="00DB43F3" w:rsidRDefault="008F3A29" w:rsidP="008F3A29">
                <w:pPr>
                  <w:ind w:left="360"/>
                  <w:contextualSpacing/>
                  <w:rPr>
                    <w:rFonts w:ascii="Arial" w:eastAsia="Calibri" w:hAnsi="Arial" w:cs="Arial"/>
                    <w:b w:val="0"/>
                    <w:color w:val="auto"/>
                    <w:sz w:val="24"/>
                    <w:szCs w:val="24"/>
                    <w:lang w:eastAsia="hr-HR" w:bidi="hr-HR"/>
                  </w:rPr>
                </w:pPr>
                <w:r w:rsidRPr="00DB43F3">
                  <w:rPr>
                    <w:rFonts w:ascii="Segoe UI Symbol" w:eastAsia="MS Gothic" w:hAnsi="Segoe UI Symbol" w:cs="Segoe UI Symbol"/>
                    <w:b w:val="0"/>
                    <w:color w:val="auto"/>
                    <w:sz w:val="24"/>
                    <w:szCs w:val="24"/>
                    <w:lang w:eastAsia="hr-HR" w:bidi="hr-HR"/>
                  </w:rPr>
                  <w:t>☐</w:t>
                </w:r>
              </w:p>
            </w:tc>
          </w:sdtContent>
        </w:sdt>
        <w:tc>
          <w:tcPr>
            <w:tcW w:w="51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  <w:t>Financiranje vlastitim sredstvima</w:t>
            </w:r>
          </w:p>
        </w:tc>
      </w:tr>
      <w:tr w:rsidR="003C2E62" w:rsidRPr="00DB43F3" w:rsidTr="00DB43F3">
        <w:trPr>
          <w:trHeight w:val="550"/>
        </w:trPr>
        <w:sdt>
          <w:sdtPr>
            <w:rPr>
              <w:rFonts w:ascii="Arial" w:eastAsia="Calibri" w:hAnsi="Arial" w:cs="Arial"/>
              <w:sz w:val="24"/>
              <w:szCs w:val="24"/>
              <w:lang w:eastAsia="hr-HR" w:bidi="hr-HR"/>
            </w:rPr>
            <w:id w:val="1025285177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5" w:type="dxa"/>
                <w:shd w:val="clear" w:color="auto" w:fill="FFFFFF" w:themeFill="background1"/>
                <w:vAlign w:val="center"/>
              </w:tcPr>
              <w:p w:rsidR="008F3A29" w:rsidRPr="00DB43F3" w:rsidRDefault="008F3A29" w:rsidP="008F3A29">
                <w:pPr>
                  <w:ind w:left="360"/>
                  <w:contextualSpacing/>
                  <w:rPr>
                    <w:rFonts w:ascii="Arial" w:eastAsia="Calibri" w:hAnsi="Arial" w:cs="Arial"/>
                    <w:b w:val="0"/>
                    <w:color w:val="auto"/>
                    <w:sz w:val="24"/>
                    <w:szCs w:val="24"/>
                    <w:lang w:eastAsia="hr-HR" w:bidi="hr-HR"/>
                  </w:rPr>
                </w:pPr>
                <w:r w:rsidRPr="00DB43F3">
                  <w:rPr>
                    <w:rFonts w:ascii="Segoe UI Symbol" w:eastAsia="MS Gothic" w:hAnsi="Segoe UI Symbol" w:cs="Segoe UI Symbol"/>
                    <w:b w:val="0"/>
                    <w:color w:val="auto"/>
                    <w:sz w:val="24"/>
                    <w:szCs w:val="24"/>
                    <w:lang w:eastAsia="hr-HR" w:bidi="hr-HR"/>
                  </w:rPr>
                  <w:t>☐</w:t>
                </w:r>
              </w:p>
            </w:tc>
          </w:sdtContent>
        </w:sdt>
        <w:tc>
          <w:tcPr>
            <w:tcW w:w="5159" w:type="dxa"/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  <w:t>Kombinirano financiranje</w:t>
            </w:r>
          </w:p>
        </w:tc>
      </w:tr>
    </w:tbl>
    <w:p w:rsidR="008F3A29" w:rsidRPr="00DB43F3" w:rsidRDefault="003C2E62" w:rsidP="003C2E62">
      <w:pPr>
        <w:contextualSpacing/>
        <w:rPr>
          <w:rFonts w:ascii="Arial" w:eastAsia="Calibri" w:hAnsi="Arial" w:cs="Arial"/>
          <w:i/>
          <w:sz w:val="20"/>
          <w:szCs w:val="20"/>
          <w:lang w:eastAsia="hr-HR" w:bidi="hr-HR"/>
        </w:rPr>
      </w:pPr>
      <w:r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>Napomena</w:t>
      </w:r>
      <w:r w:rsidR="008F3A29"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 xml:space="preserve">: </w:t>
      </w:r>
      <w:r w:rsidR="005F42E1">
        <w:rPr>
          <w:rFonts w:ascii="Arial" w:eastAsia="Calibri" w:hAnsi="Arial" w:cs="Arial"/>
          <w:i/>
          <w:sz w:val="20"/>
          <w:szCs w:val="20"/>
          <w:lang w:eastAsia="hr-HR" w:bidi="hr-HR"/>
        </w:rPr>
        <w:t xml:space="preserve">Označite X-om opciju. </w:t>
      </w:r>
      <w:r w:rsidR="008F3A29"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>Moguće je označiti samo jednu opciju</w:t>
      </w:r>
      <w:r w:rsidRPr="00DB43F3">
        <w:rPr>
          <w:rFonts w:ascii="Arial" w:eastAsia="Calibri" w:hAnsi="Arial" w:cs="Arial"/>
          <w:i/>
          <w:sz w:val="20"/>
          <w:szCs w:val="20"/>
          <w:lang w:eastAsia="hr-HR" w:bidi="hr-HR"/>
        </w:rPr>
        <w:t>.</w:t>
      </w:r>
    </w:p>
    <w:p w:rsidR="008F3A29" w:rsidRPr="00DB43F3" w:rsidRDefault="008F3A29" w:rsidP="008F3A29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</w:p>
    <w:p w:rsidR="008F3A29" w:rsidRPr="00DB43F3" w:rsidRDefault="00DB43F3" w:rsidP="003C2E62">
      <w:pPr>
        <w:contextualSpacing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DB43F3">
        <w:rPr>
          <w:rFonts w:ascii="Arial" w:eastAsia="Calibri" w:hAnsi="Arial" w:cs="Arial"/>
          <w:b/>
          <w:sz w:val="24"/>
          <w:szCs w:val="24"/>
          <w:lang w:eastAsia="hr-HR" w:bidi="hr-HR"/>
        </w:rPr>
        <w:t xml:space="preserve">B/ </w:t>
      </w:r>
      <w:r w:rsidR="008F3A29" w:rsidRPr="00DB43F3">
        <w:rPr>
          <w:rFonts w:ascii="Arial" w:eastAsia="Calibri" w:hAnsi="Arial" w:cs="Arial"/>
          <w:b/>
          <w:sz w:val="24"/>
          <w:szCs w:val="24"/>
          <w:lang w:eastAsia="hr-HR" w:bidi="hr-HR"/>
        </w:rPr>
        <w:t>U slučaju kombiniranog financiranja ispunite sljedeću tablicu:</w:t>
      </w:r>
    </w:p>
    <w:tbl>
      <w:tblPr>
        <w:tblStyle w:val="Svijetlosjenanje-Isticanje5"/>
        <w:tblW w:w="9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4"/>
        <w:gridCol w:w="3374"/>
      </w:tblGrid>
      <w:tr w:rsidR="003C2E62" w:rsidRPr="00DB43F3" w:rsidTr="00DB4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Zatvorena financijska konstrukcija (u HRK)</w:t>
            </w:r>
          </w:p>
        </w:tc>
        <w:tc>
          <w:tcPr>
            <w:tcW w:w="3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</w:p>
        </w:tc>
      </w:tr>
      <w:tr w:rsidR="003C2E62" w:rsidRPr="00DB43F3" w:rsidTr="00DB4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Iznos koji se financira kreditom banke (u HRK)</w:t>
            </w:r>
          </w:p>
        </w:tc>
        <w:tc>
          <w:tcPr>
            <w:tcW w:w="33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</w:p>
        </w:tc>
      </w:tr>
      <w:tr w:rsidR="003C2E62" w:rsidRPr="00DB43F3" w:rsidTr="00DB43F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</w:pPr>
            <w:r w:rsidRPr="00DB43F3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hr-HR" w:bidi="hr-HR"/>
              </w:rPr>
              <w:t>Iznos koji se financira vlastitim sredstvima (u HRK)</w:t>
            </w:r>
          </w:p>
        </w:tc>
        <w:tc>
          <w:tcPr>
            <w:tcW w:w="3374" w:type="dxa"/>
            <w:shd w:val="clear" w:color="auto" w:fill="FFFFFF" w:themeFill="background1"/>
            <w:vAlign w:val="center"/>
          </w:tcPr>
          <w:p w:rsidR="008F3A29" w:rsidRPr="00DB43F3" w:rsidRDefault="008F3A29" w:rsidP="008F3A29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4"/>
                <w:szCs w:val="24"/>
                <w:lang w:eastAsia="hr-HR" w:bidi="hr-HR"/>
              </w:rPr>
            </w:pPr>
          </w:p>
        </w:tc>
      </w:tr>
    </w:tbl>
    <w:p w:rsidR="000E7824" w:rsidRPr="00DB43F3" w:rsidRDefault="003C2DEF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3C2E62" w:rsidRPr="009450CF" w:rsidTr="00DB43F3">
        <w:tc>
          <w:tcPr>
            <w:tcW w:w="9288" w:type="dxa"/>
            <w:shd w:val="clear" w:color="auto" w:fill="FBD4B4" w:themeFill="accent6" w:themeFillTint="66"/>
          </w:tcPr>
          <w:p w:rsidR="00DB43F3" w:rsidRPr="005F42E1" w:rsidRDefault="00DB43F3" w:rsidP="00DB43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42E1">
              <w:rPr>
                <w:rFonts w:ascii="Arial" w:hAnsi="Arial" w:cs="Arial"/>
                <w:b/>
                <w:sz w:val="24"/>
                <w:szCs w:val="24"/>
              </w:rPr>
              <w:t xml:space="preserve">Prilozi: </w:t>
            </w:r>
          </w:p>
          <w:p w:rsidR="003C2E62" w:rsidRPr="005F42E1" w:rsidRDefault="00DB43F3" w:rsidP="00DB43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42E1">
              <w:rPr>
                <w:rFonts w:ascii="Arial" w:hAnsi="Arial" w:cs="Arial"/>
                <w:i/>
                <w:iCs/>
                <w:sz w:val="20"/>
                <w:szCs w:val="20"/>
              </w:rPr>
              <w:t>obvezna dokumentacija s obzirom na način zatvaranja financijske konstrukcije projekta. Pod slijednim rednim brojevima upišite dokumente koje dostavljate kao dokaz prethodnom, nastavno objašnjenjima kriterija odabira 8 iz Priloga VI:</w:t>
            </w:r>
            <w:r w:rsidRPr="005F42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kriteriji odabira za tip operacije</w:t>
            </w:r>
            <w:r w:rsidRPr="005F42E1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 1.1.2. </w:t>
            </w:r>
            <w:r w:rsidRPr="005F42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„Povećanje dodane vrijednosti poljoprivrednim proizvodima“ LRS Lokalne akcijske grupe Zagora za razdoblje 2014.-2020. iz natječajne dokumentacije</w:t>
            </w:r>
          </w:p>
          <w:p w:rsidR="00DB43F3" w:rsidRPr="005F42E1" w:rsidRDefault="00DB43F3" w:rsidP="00DB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43F3" w:rsidRPr="005F42E1" w:rsidRDefault="00DB43F3" w:rsidP="00DB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2E1">
              <w:rPr>
                <w:rFonts w:ascii="Arial" w:hAnsi="Arial" w:cs="Arial"/>
                <w:sz w:val="24"/>
                <w:szCs w:val="24"/>
              </w:rPr>
              <w:t>1. ________________</w:t>
            </w:r>
          </w:p>
          <w:p w:rsidR="00DB43F3" w:rsidRPr="005F42E1" w:rsidRDefault="00DB43F3" w:rsidP="00DB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2E1">
              <w:rPr>
                <w:rFonts w:ascii="Arial" w:hAnsi="Arial" w:cs="Arial"/>
                <w:sz w:val="24"/>
                <w:szCs w:val="24"/>
              </w:rPr>
              <w:t>2. ________________</w:t>
            </w:r>
          </w:p>
          <w:p w:rsidR="00DB43F3" w:rsidRPr="005F42E1" w:rsidRDefault="00DB43F3" w:rsidP="00DB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2E1">
              <w:rPr>
                <w:rFonts w:ascii="Arial" w:hAnsi="Arial" w:cs="Arial"/>
                <w:sz w:val="24"/>
                <w:szCs w:val="24"/>
              </w:rPr>
              <w:t>3. _________________</w:t>
            </w:r>
          </w:p>
          <w:p w:rsidR="00DB43F3" w:rsidRPr="005F42E1" w:rsidRDefault="00DB43F3" w:rsidP="00DB4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E62" w:rsidRDefault="003C2E62">
      <w:pPr>
        <w:rPr>
          <w:rFonts w:ascii="Times New Roman" w:hAnsi="Times New Roman" w:cs="Times New Roman"/>
          <w:sz w:val="24"/>
          <w:szCs w:val="24"/>
        </w:rPr>
      </w:pPr>
    </w:p>
    <w:p w:rsidR="005F42E1" w:rsidRDefault="005F42E1">
      <w:pPr>
        <w:rPr>
          <w:rFonts w:ascii="Times New Roman" w:hAnsi="Times New Roman" w:cs="Times New Roman"/>
          <w:sz w:val="24"/>
          <w:szCs w:val="24"/>
        </w:rPr>
      </w:pPr>
    </w:p>
    <w:p w:rsidR="005F42E1" w:rsidRPr="005F42E1" w:rsidRDefault="005F42E1" w:rsidP="005F42E1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5F42E1">
        <w:rPr>
          <w:rFonts w:ascii="Arial" w:hAnsi="Arial" w:cs="Arial"/>
        </w:rPr>
        <w:t>U _________________ , _________________</w:t>
      </w:r>
    </w:p>
    <w:p w:rsidR="005F42E1" w:rsidRPr="005F42E1" w:rsidRDefault="005F42E1" w:rsidP="005F42E1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</w:rPr>
      </w:pPr>
      <w:r w:rsidRPr="005F42E1">
        <w:rPr>
          <w:rFonts w:ascii="Arial" w:hAnsi="Arial" w:cs="Arial"/>
          <w:i/>
        </w:rPr>
        <w:t>(mjesto i datum)</w:t>
      </w:r>
    </w:p>
    <w:p w:rsidR="005F42E1" w:rsidRPr="005F42E1" w:rsidRDefault="005F42E1" w:rsidP="005F42E1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Arial" w:hAnsi="Arial" w:cs="Arial"/>
        </w:rPr>
      </w:pPr>
      <w:r w:rsidRPr="005F42E1">
        <w:rPr>
          <w:rFonts w:ascii="Arial" w:hAnsi="Arial" w:cs="Arial"/>
        </w:rPr>
        <w:t>Potpis i pečat nositelja projekta:</w:t>
      </w:r>
    </w:p>
    <w:p w:rsidR="005F42E1" w:rsidRPr="005F42E1" w:rsidRDefault="005F42E1" w:rsidP="005F42E1">
      <w:pPr>
        <w:autoSpaceDE w:val="0"/>
        <w:autoSpaceDN w:val="0"/>
        <w:adjustRightInd w:val="0"/>
        <w:spacing w:before="120" w:after="120" w:line="300" w:lineRule="auto"/>
        <w:rPr>
          <w:rFonts w:ascii="Arial" w:hAnsi="Arial" w:cs="Arial"/>
        </w:rPr>
      </w:pPr>
    </w:p>
    <w:p w:rsidR="005F42E1" w:rsidRPr="005F42E1" w:rsidRDefault="005F42E1" w:rsidP="005F42E1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Arial" w:hAnsi="Arial" w:cs="Arial"/>
        </w:rPr>
      </w:pPr>
      <w:r w:rsidRPr="005F42E1">
        <w:rPr>
          <w:rFonts w:ascii="Arial" w:hAnsi="Arial" w:cs="Arial"/>
        </w:rPr>
        <w:t>__________________________</w:t>
      </w:r>
    </w:p>
    <w:p w:rsidR="005F42E1" w:rsidRPr="005F42E1" w:rsidRDefault="005F42E1" w:rsidP="005F42E1">
      <w:pPr>
        <w:rPr>
          <w:rFonts w:ascii="Arial" w:hAnsi="Arial" w:cs="Arial"/>
        </w:rPr>
      </w:pPr>
    </w:p>
    <w:sectPr w:rsidR="005F42E1" w:rsidRPr="005F4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E1" w:rsidRDefault="005F42E1" w:rsidP="005F42E1">
      <w:pPr>
        <w:spacing w:after="0" w:line="240" w:lineRule="auto"/>
      </w:pPr>
      <w:r>
        <w:separator/>
      </w:r>
    </w:p>
  </w:endnote>
  <w:endnote w:type="continuationSeparator" w:id="0">
    <w:p w:rsidR="005F42E1" w:rsidRDefault="005F42E1" w:rsidP="005F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E1" w:rsidRDefault="005F42E1" w:rsidP="005F42E1">
      <w:pPr>
        <w:spacing w:after="0" w:line="240" w:lineRule="auto"/>
      </w:pPr>
      <w:r>
        <w:separator/>
      </w:r>
    </w:p>
  </w:footnote>
  <w:footnote w:type="continuationSeparator" w:id="0">
    <w:p w:rsidR="005F42E1" w:rsidRDefault="005F42E1" w:rsidP="005F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E1" w:rsidRDefault="005F42E1">
    <w:pPr>
      <w:pStyle w:val="Zaglavlje"/>
    </w:pPr>
    <w:r>
      <w:rPr>
        <w:noProof/>
        <w:lang w:eastAsia="hr-HR"/>
      </w:rPr>
      <w:drawing>
        <wp:inline distT="0" distB="0" distL="0" distR="0" wp14:anchorId="2233F79D" wp14:editId="3EAF0DCA">
          <wp:extent cx="5760720" cy="100457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2E1" w:rsidRDefault="005F42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8C1EDC6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pStyle w:val="ListParagraph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40E3"/>
    <w:multiLevelType w:val="hybridMultilevel"/>
    <w:tmpl w:val="7326F9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C0919"/>
    <w:multiLevelType w:val="hybridMultilevel"/>
    <w:tmpl w:val="4C06FB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29"/>
    <w:rsid w:val="001B6393"/>
    <w:rsid w:val="00255EF3"/>
    <w:rsid w:val="002C4F15"/>
    <w:rsid w:val="003C0B9D"/>
    <w:rsid w:val="003C2DEF"/>
    <w:rsid w:val="003C2E62"/>
    <w:rsid w:val="003F52B8"/>
    <w:rsid w:val="004465F5"/>
    <w:rsid w:val="00552860"/>
    <w:rsid w:val="005F42E1"/>
    <w:rsid w:val="00602B8A"/>
    <w:rsid w:val="006D0BBD"/>
    <w:rsid w:val="007177A2"/>
    <w:rsid w:val="0085155A"/>
    <w:rsid w:val="008F3A29"/>
    <w:rsid w:val="009B06D9"/>
    <w:rsid w:val="00A707A6"/>
    <w:rsid w:val="00AA0ED1"/>
    <w:rsid w:val="00AA453E"/>
    <w:rsid w:val="00AC3075"/>
    <w:rsid w:val="00AC3B0E"/>
    <w:rsid w:val="00AD529B"/>
    <w:rsid w:val="00B3644F"/>
    <w:rsid w:val="00B7363E"/>
    <w:rsid w:val="00CC21DB"/>
    <w:rsid w:val="00DB43F3"/>
    <w:rsid w:val="00EE1343"/>
    <w:rsid w:val="00EE212D"/>
    <w:rsid w:val="00F316F5"/>
    <w:rsid w:val="00F57CBF"/>
    <w:rsid w:val="00F6334C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B2DD2-0BEE-4501-9072-036FEA3B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60"/>
  </w:style>
  <w:style w:type="paragraph" w:styleId="Naslov1">
    <w:name w:val="heading 1"/>
    <w:basedOn w:val="Normal"/>
    <w:next w:val="Normal"/>
    <w:link w:val="Naslov1Char"/>
    <w:qFormat/>
    <w:rsid w:val="00EE212D"/>
    <w:pPr>
      <w:pageBreakBefore/>
      <w:numPr>
        <w:numId w:val="9"/>
      </w:numPr>
      <w:tabs>
        <w:tab w:val="left" w:pos="0"/>
      </w:tabs>
      <w:snapToGrid w:val="0"/>
      <w:spacing w:before="240" w:after="240" w:line="240" w:lineRule="auto"/>
      <w:jc w:val="both"/>
      <w:outlineLvl w:val="0"/>
    </w:pPr>
    <w:rPr>
      <w:rFonts w:ascii="Calibri" w:eastAsia="SimSun" w:hAnsi="Calibri" w:cstheme="majorBidi"/>
      <w:b/>
      <w:caps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EE212D"/>
    <w:pPr>
      <w:keepNext/>
      <w:numPr>
        <w:ilvl w:val="1"/>
        <w:numId w:val="9"/>
      </w:numPr>
      <w:snapToGrid w:val="0"/>
      <w:spacing w:before="240" w:after="120" w:line="240" w:lineRule="auto"/>
      <w:jc w:val="both"/>
      <w:outlineLvl w:val="1"/>
    </w:pPr>
    <w:rPr>
      <w:rFonts w:ascii="Times New Roman" w:eastAsia="SimSun" w:hAnsi="Times New Roman" w:cs="Times New Roman"/>
      <w:b/>
      <w:smallCaps/>
      <w:sz w:val="28"/>
      <w:szCs w:val="24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E212D"/>
    <w:pPr>
      <w:keepNext/>
      <w:numPr>
        <w:ilvl w:val="2"/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napToGrid w:val="0"/>
      <w:spacing w:before="240" w:after="120" w:line="240" w:lineRule="auto"/>
      <w:jc w:val="both"/>
      <w:outlineLvl w:val="2"/>
    </w:pPr>
    <w:rPr>
      <w:rFonts w:ascii="Calibri" w:eastAsia="Calibri" w:hAnsi="Calibri" w:cs="Times New Roman"/>
      <w:i/>
      <w:sz w:val="24"/>
      <w:szCs w:val="24"/>
      <w:lang w:val="en-US"/>
    </w:rPr>
  </w:style>
  <w:style w:type="paragraph" w:styleId="Naslov4">
    <w:name w:val="heading 4"/>
    <w:basedOn w:val="Naslov3"/>
    <w:next w:val="Normal"/>
    <w:link w:val="Naslov4Char"/>
    <w:semiHidden/>
    <w:unhideWhenUsed/>
    <w:qFormat/>
    <w:rsid w:val="00EE212D"/>
    <w:pPr>
      <w:numPr>
        <w:ilvl w:val="0"/>
        <w:numId w:val="0"/>
      </w:numPr>
      <w:ind w:left="1843"/>
      <w:outlineLvl w:val="3"/>
    </w:pPr>
  </w:style>
  <w:style w:type="paragraph" w:styleId="Naslov5">
    <w:name w:val="heading 5"/>
    <w:basedOn w:val="Normal"/>
    <w:next w:val="Normal"/>
    <w:link w:val="Naslov5Char"/>
    <w:semiHidden/>
    <w:unhideWhenUsed/>
    <w:qFormat/>
    <w:rsid w:val="00EE212D"/>
    <w:pPr>
      <w:keepNext/>
      <w:keepLines/>
      <w:numPr>
        <w:ilvl w:val="4"/>
        <w:numId w:val="9"/>
      </w:numPr>
      <w:spacing w:before="200" w:after="0" w:line="240" w:lineRule="auto"/>
      <w:jc w:val="both"/>
      <w:outlineLvl w:val="4"/>
    </w:pPr>
    <w:rPr>
      <w:rFonts w:ascii="Cambria" w:eastAsia="SimSun" w:hAnsi="Cambria" w:cs="Times New Roman"/>
      <w:color w:val="233E5F"/>
      <w:sz w:val="24"/>
      <w:szCs w:val="24"/>
      <w:lang w:val="en-US"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E212D"/>
    <w:pPr>
      <w:keepNext/>
      <w:keepLines/>
      <w:numPr>
        <w:ilvl w:val="5"/>
        <w:numId w:val="9"/>
      </w:numPr>
      <w:spacing w:before="200" w:after="0" w:line="240" w:lineRule="auto"/>
      <w:jc w:val="both"/>
      <w:outlineLvl w:val="5"/>
    </w:pPr>
    <w:rPr>
      <w:rFonts w:ascii="Cambria" w:eastAsia="SimSun" w:hAnsi="Cambria" w:cs="Times New Roman"/>
      <w:i/>
      <w:iCs/>
      <w:color w:val="233E5F"/>
      <w:sz w:val="24"/>
      <w:szCs w:val="24"/>
      <w:lang w:val="en-US" w:eastAsia="ar-SA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EE212D"/>
    <w:pPr>
      <w:keepNext/>
      <w:keepLines/>
      <w:numPr>
        <w:ilvl w:val="6"/>
        <w:numId w:val="9"/>
      </w:numPr>
      <w:spacing w:before="200" w:after="0" w:line="240" w:lineRule="auto"/>
      <w:jc w:val="both"/>
      <w:outlineLvl w:val="6"/>
    </w:pPr>
    <w:rPr>
      <w:rFonts w:ascii="Cambria" w:eastAsia="SimSun" w:hAnsi="Cambria" w:cs="Times New Roman"/>
      <w:i/>
      <w:iCs/>
      <w:color w:val="3F3F3F"/>
      <w:sz w:val="24"/>
      <w:szCs w:val="24"/>
      <w:lang w:val="en-US" w:eastAsia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EE212D"/>
    <w:pPr>
      <w:keepNext/>
      <w:keepLines/>
      <w:numPr>
        <w:ilvl w:val="7"/>
        <w:numId w:val="9"/>
      </w:numPr>
      <w:spacing w:before="200" w:after="0" w:line="240" w:lineRule="auto"/>
      <w:jc w:val="both"/>
      <w:outlineLvl w:val="7"/>
    </w:pPr>
    <w:rPr>
      <w:rFonts w:ascii="Cambria" w:eastAsia="SimSun" w:hAnsi="Cambria" w:cs="Times New Roman"/>
      <w:color w:val="3F3F3F"/>
      <w:sz w:val="20"/>
      <w:szCs w:val="20"/>
      <w:lang w:val="en-US" w:eastAsia="ar-SA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EE212D"/>
    <w:pPr>
      <w:keepNext/>
      <w:keepLines/>
      <w:numPr>
        <w:ilvl w:val="8"/>
        <w:numId w:val="8"/>
      </w:numPr>
      <w:spacing w:before="200" w:after="0" w:line="240" w:lineRule="auto"/>
      <w:jc w:val="both"/>
      <w:outlineLvl w:val="8"/>
    </w:pPr>
    <w:rPr>
      <w:rFonts w:ascii="Cambria" w:eastAsia="SimSun" w:hAnsi="Cambria" w:cs="Times New Roman"/>
      <w:i/>
      <w:iCs/>
      <w:color w:val="3F3F3F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Zaglavlje"/>
    <w:next w:val="Normal"/>
    <w:link w:val="ListParagraphChar"/>
    <w:uiPriority w:val="1"/>
    <w:qFormat/>
    <w:rsid w:val="00EE212D"/>
    <w:pPr>
      <w:numPr>
        <w:numId w:val="10"/>
      </w:numPr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uiPriority w:val="1"/>
    <w:locked/>
    <w:rsid w:val="00EE212D"/>
    <w:rPr>
      <w:rFonts w:ascii="Calibri" w:eastAsia="Calibri" w:hAnsi="Calibri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E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212D"/>
  </w:style>
  <w:style w:type="paragraph" w:customStyle="1" w:styleId="TOCHeading1">
    <w:name w:val="TOC Heading1"/>
    <w:basedOn w:val="Naslov1"/>
    <w:next w:val="Normal"/>
    <w:uiPriority w:val="99"/>
    <w:qFormat/>
    <w:rsid w:val="00EE212D"/>
    <w:pPr>
      <w:keepNext/>
      <w:keepLines/>
      <w:numPr>
        <w:numId w:val="0"/>
      </w:numPr>
      <w:tabs>
        <w:tab w:val="clear" w:pos="0"/>
      </w:tabs>
      <w:spacing w:before="480" w:after="0" w:line="276" w:lineRule="auto"/>
      <w:jc w:val="left"/>
      <w:outlineLvl w:val="9"/>
    </w:pPr>
    <w:rPr>
      <w:rFonts w:ascii="Cambria" w:hAnsi="Cambria" w:cs="Times New Roman"/>
      <w:bCs/>
      <w:caps w:val="0"/>
      <w:color w:val="365F90"/>
      <w:sz w:val="28"/>
      <w:szCs w:val="28"/>
      <w:lang w:eastAsia="ja-JP"/>
    </w:rPr>
  </w:style>
  <w:style w:type="character" w:customStyle="1" w:styleId="Naslov1Char">
    <w:name w:val="Naslov 1 Char"/>
    <w:basedOn w:val="Zadanifontodlomka"/>
    <w:link w:val="Naslov1"/>
    <w:rsid w:val="00EE212D"/>
    <w:rPr>
      <w:rFonts w:ascii="Calibri" w:eastAsia="SimSun" w:hAnsi="Calibri" w:cstheme="majorBidi"/>
      <w:b/>
      <w:caps/>
      <w:sz w:val="32"/>
      <w:szCs w:val="32"/>
      <w:lang w:val="en-US"/>
    </w:rPr>
  </w:style>
  <w:style w:type="paragraph" w:customStyle="1" w:styleId="NoSpacing1">
    <w:name w:val="No Spacing1"/>
    <w:uiPriority w:val="99"/>
    <w:qFormat/>
    <w:rsid w:val="00EE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1">
    <w:name w:val="List Paragraph11"/>
    <w:basedOn w:val="Normal"/>
    <w:uiPriority w:val="34"/>
    <w:qFormat/>
    <w:rsid w:val="00EE212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Zaglavlje"/>
    <w:next w:val="Normal"/>
    <w:uiPriority w:val="34"/>
    <w:qFormat/>
    <w:rsid w:val="00EE212D"/>
    <w:pPr>
      <w:tabs>
        <w:tab w:val="clear" w:pos="4536"/>
        <w:tab w:val="clear" w:pos="9072"/>
        <w:tab w:val="center" w:pos="4320"/>
        <w:tab w:val="right" w:pos="8640"/>
      </w:tabs>
      <w:ind w:left="720" w:hanging="360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ListParagraph3">
    <w:name w:val="List Paragraph3"/>
    <w:basedOn w:val="Normal"/>
    <w:uiPriority w:val="34"/>
    <w:qFormat/>
    <w:rsid w:val="00EE212D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SubtleReference1">
    <w:name w:val="Subtle Reference1"/>
    <w:qFormat/>
    <w:rsid w:val="00EE212D"/>
    <w:rPr>
      <w:smallCaps/>
      <w:color w:val="C0504D"/>
      <w:u w:val="single"/>
    </w:rPr>
  </w:style>
  <w:style w:type="character" w:customStyle="1" w:styleId="Naslov2Char">
    <w:name w:val="Naslov 2 Char"/>
    <w:basedOn w:val="Zadanifontodlomka"/>
    <w:link w:val="Naslov2"/>
    <w:rsid w:val="00EE212D"/>
    <w:rPr>
      <w:rFonts w:ascii="Times New Roman" w:eastAsia="SimSun" w:hAnsi="Times New Roman" w:cs="Times New Roman"/>
      <w:b/>
      <w:smallCaps/>
      <w:sz w:val="28"/>
      <w:szCs w:val="24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EE212D"/>
    <w:rPr>
      <w:rFonts w:ascii="Calibri" w:eastAsia="Calibri" w:hAnsi="Calibri" w:cs="Times New Roman"/>
      <w:i/>
      <w:sz w:val="24"/>
      <w:szCs w:val="24"/>
      <w:shd w:val="clear" w:color="auto" w:fill="BFBFBF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EE212D"/>
    <w:rPr>
      <w:rFonts w:ascii="Calibri" w:eastAsia="Calibri" w:hAnsi="Calibri" w:cs="Times New Roman"/>
      <w:i/>
      <w:sz w:val="24"/>
      <w:szCs w:val="24"/>
      <w:shd w:val="clear" w:color="auto" w:fill="BFBFBF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EE212D"/>
    <w:rPr>
      <w:rFonts w:ascii="Cambria" w:eastAsia="SimSun" w:hAnsi="Cambria" w:cs="Times New Roman"/>
      <w:color w:val="233E5F"/>
      <w:sz w:val="24"/>
      <w:szCs w:val="24"/>
      <w:lang w:val="en-US" w:eastAsia="ar-SA"/>
    </w:rPr>
  </w:style>
  <w:style w:type="character" w:customStyle="1" w:styleId="Naslov6Char">
    <w:name w:val="Naslov 6 Char"/>
    <w:basedOn w:val="Zadanifontodlomka"/>
    <w:link w:val="Naslov6"/>
    <w:semiHidden/>
    <w:rsid w:val="00EE212D"/>
    <w:rPr>
      <w:rFonts w:ascii="Cambria" w:eastAsia="SimSun" w:hAnsi="Cambria" w:cs="Times New Roman"/>
      <w:i/>
      <w:iCs/>
      <w:color w:val="233E5F"/>
      <w:sz w:val="24"/>
      <w:szCs w:val="24"/>
      <w:lang w:val="en-US" w:eastAsia="ar-SA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EE212D"/>
    <w:rPr>
      <w:rFonts w:ascii="Cambria" w:eastAsia="SimSun" w:hAnsi="Cambria" w:cs="Times New Roman"/>
      <w:i/>
      <w:iCs/>
      <w:color w:val="3F3F3F"/>
      <w:sz w:val="24"/>
      <w:szCs w:val="24"/>
      <w:lang w:val="en-US" w:eastAsia="ar-SA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EE212D"/>
    <w:rPr>
      <w:rFonts w:ascii="Cambria" w:eastAsia="SimSun" w:hAnsi="Cambria" w:cs="Times New Roman"/>
      <w:color w:val="3F3F3F"/>
      <w:sz w:val="20"/>
      <w:szCs w:val="20"/>
      <w:lang w:val="en-US"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EE212D"/>
    <w:rPr>
      <w:rFonts w:ascii="Cambria" w:eastAsia="SimSun" w:hAnsi="Cambria" w:cs="Times New Roman"/>
      <w:i/>
      <w:iCs/>
      <w:color w:val="3F3F3F"/>
      <w:sz w:val="20"/>
      <w:szCs w:val="20"/>
      <w:lang w:val="en-US" w:eastAsia="ar-SA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"/>
    <w:basedOn w:val="Normal"/>
    <w:link w:val="TekstfusnoteChar"/>
    <w:uiPriority w:val="99"/>
    <w:unhideWhenUsed/>
    <w:qFormat/>
    <w:rsid w:val="00EE212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Zadanifontodlomka"/>
    <w:link w:val="Tekstfusnote"/>
    <w:uiPriority w:val="99"/>
    <w:rsid w:val="00EE212D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EE212D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212D"/>
    <w:pPr>
      <w:keepNext/>
      <w:keepLines/>
      <w:pageBreakBefore w:val="0"/>
      <w:numPr>
        <w:numId w:val="0"/>
      </w:numPr>
      <w:tabs>
        <w:tab w:val="clear" w:pos="0"/>
      </w:tabs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  <w:lang w:eastAsia="ja-JP"/>
    </w:rPr>
  </w:style>
  <w:style w:type="table" w:styleId="Svijetlosjenanje-Isticanje5">
    <w:name w:val="Light Shading Accent 5"/>
    <w:basedOn w:val="Obinatablica"/>
    <w:uiPriority w:val="60"/>
    <w:rsid w:val="008F3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etkatablice">
    <w:name w:val="Table Grid"/>
    <w:basedOn w:val="Obinatablica"/>
    <w:uiPriority w:val="59"/>
    <w:rsid w:val="008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F3A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3A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3A29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A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3C0B9D"/>
    <w:rPr>
      <w:rFonts w:ascii="Times New Roman" w:eastAsia="Calibri" w:hAnsi="Times New Roman" w:cs="Times New Roman"/>
      <w:sz w:val="24"/>
      <w:szCs w:val="24"/>
    </w:rPr>
  </w:style>
  <w:style w:type="paragraph" w:styleId="Bezproreda">
    <w:name w:val="No Spacing"/>
    <w:basedOn w:val="Normal"/>
    <w:uiPriority w:val="1"/>
    <w:qFormat/>
    <w:rsid w:val="00F57CBF"/>
    <w:pPr>
      <w:spacing w:after="0" w:line="240" w:lineRule="auto"/>
    </w:pPr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5F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Ćorić</dc:creator>
  <cp:lastModifiedBy>Marijana</cp:lastModifiedBy>
  <cp:revision>5</cp:revision>
  <dcterms:created xsi:type="dcterms:W3CDTF">2019-11-24T01:08:00Z</dcterms:created>
  <dcterms:modified xsi:type="dcterms:W3CDTF">2019-11-24T09:49:00Z</dcterms:modified>
</cp:coreProperties>
</file>